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5C2" w:rsidRDefault="002F35C2" w:rsidP="006A0FC8">
      <w:pPr>
        <w:pStyle w:val="a5"/>
        <w:spacing w:after="0" w:line="240" w:lineRule="auto"/>
        <w:ind w:firstLine="0"/>
        <w:jc w:val="right"/>
        <w:rPr>
          <w:rFonts w:ascii="Times New Roman" w:hAnsi="Times New Roman" w:cs="Times New Roman"/>
          <w:lang w:val="kk-KZ"/>
        </w:rPr>
      </w:pPr>
      <w:r>
        <w:rPr>
          <w:rFonts w:ascii="Times New Roman" w:hAnsi="Times New Roman" w:cs="Times New Roman"/>
          <w:lang w:val="kk-KZ"/>
        </w:rPr>
        <w:t>Жобаларды қарау регламентіне</w:t>
      </w:r>
    </w:p>
    <w:p w:rsidR="005F1A56" w:rsidRPr="002F35C2" w:rsidRDefault="005F1A56" w:rsidP="002F35C2">
      <w:pPr>
        <w:pStyle w:val="a5"/>
        <w:spacing w:after="0" w:line="240" w:lineRule="auto"/>
        <w:ind w:firstLine="0"/>
        <w:jc w:val="right"/>
        <w:rPr>
          <w:rFonts w:ascii="Times New Roman" w:hAnsi="Times New Roman" w:cs="Times New Roman"/>
          <w:lang w:val="kk-KZ"/>
        </w:rPr>
      </w:pPr>
      <w:r w:rsidRPr="002F35C2">
        <w:rPr>
          <w:rFonts w:ascii="Times New Roman" w:hAnsi="Times New Roman" w:cs="Times New Roman"/>
          <w:lang w:val="kk-KZ"/>
        </w:rPr>
        <w:t>№</w:t>
      </w:r>
      <w:r w:rsidR="002F792D" w:rsidRPr="002F35C2">
        <w:rPr>
          <w:rFonts w:ascii="Times New Roman" w:hAnsi="Times New Roman" w:cs="Times New Roman"/>
          <w:lang w:val="kk-KZ"/>
        </w:rPr>
        <w:t>6</w:t>
      </w:r>
      <w:r w:rsidR="002F35C2" w:rsidRPr="002F35C2">
        <w:rPr>
          <w:rFonts w:ascii="Times New Roman" w:hAnsi="Times New Roman" w:cs="Times New Roman"/>
          <w:lang w:val="kk-KZ"/>
        </w:rPr>
        <w:t>-қосымша</w:t>
      </w:r>
    </w:p>
    <w:p w:rsidR="005F1A56" w:rsidRPr="002F35C2" w:rsidRDefault="005F1A56" w:rsidP="006A0FC8">
      <w:pPr>
        <w:spacing w:after="0" w:line="240" w:lineRule="auto"/>
        <w:jc w:val="both"/>
        <w:rPr>
          <w:rFonts w:ascii="Times New Roman" w:hAnsi="Times New Roman" w:cs="Times New Roman"/>
          <w:lang w:val="kk-KZ"/>
        </w:rPr>
      </w:pPr>
    </w:p>
    <w:p w:rsidR="006A0FC8" w:rsidRPr="002F35C2" w:rsidRDefault="002F35C2" w:rsidP="006A0FC8">
      <w:pPr>
        <w:spacing w:after="0" w:line="240" w:lineRule="auto"/>
        <w:jc w:val="center"/>
        <w:rPr>
          <w:rFonts w:ascii="Times New Roman" w:hAnsi="Times New Roman" w:cs="Times New Roman"/>
          <w:b/>
          <w:spacing w:val="-2"/>
          <w:lang w:val="kk-KZ"/>
        </w:rPr>
      </w:pPr>
      <w:r w:rsidRPr="002F35C2">
        <w:rPr>
          <w:rFonts w:ascii="Times New Roman" w:hAnsi="Times New Roman" w:cs="Times New Roman"/>
          <w:b/>
          <w:spacing w:val="-2"/>
          <w:lang w:val="kk-KZ"/>
        </w:rPr>
        <w:t>Ұсынылатын қамтамасыз етуге талдау жүргізу үшін қажетті құжаттар тізбесі</w:t>
      </w:r>
    </w:p>
    <w:p w:rsidR="006A0FC8" w:rsidRPr="002F35C2" w:rsidRDefault="006A0FC8" w:rsidP="006A0FC8">
      <w:pPr>
        <w:spacing w:after="0" w:line="240" w:lineRule="auto"/>
        <w:jc w:val="center"/>
        <w:rPr>
          <w:rFonts w:ascii="Times New Roman" w:hAnsi="Times New Roman" w:cs="Times New Roman"/>
          <w:b/>
          <w:spacing w:val="-2"/>
          <w:lang w:val="kk-KZ"/>
        </w:rPr>
      </w:pPr>
    </w:p>
    <w:p w:rsidR="000B34DF" w:rsidRPr="000B34DF" w:rsidRDefault="000B34DF" w:rsidP="000B34DF">
      <w:pPr>
        <w:tabs>
          <w:tab w:val="left" w:pos="851"/>
        </w:tabs>
        <w:spacing w:after="0" w:line="240" w:lineRule="auto"/>
        <w:ind w:firstLine="567"/>
        <w:jc w:val="both"/>
        <w:rPr>
          <w:rFonts w:ascii="Times New Roman" w:hAnsi="Times New Roman" w:cs="Times New Roman"/>
          <w:b/>
          <w:spacing w:val="-2"/>
          <w:lang w:val="kk-KZ"/>
        </w:rPr>
      </w:pPr>
      <w:r w:rsidRPr="000B34DF">
        <w:rPr>
          <w:rFonts w:ascii="Times New Roman" w:hAnsi="Times New Roman" w:cs="Times New Roman"/>
          <w:b/>
          <w:spacing w:val="-2"/>
          <w:lang w:val="kk-KZ"/>
        </w:rPr>
        <w:t>Қамтамасыз етуді қарау кезінде қамтамасыз етудің барлық түрлері бойынша міндетті талап:</w:t>
      </w:r>
    </w:p>
    <w:p w:rsidR="00D95A9A" w:rsidRPr="000B34DF" w:rsidRDefault="000B34DF" w:rsidP="000B34DF">
      <w:pPr>
        <w:pStyle w:val="a3"/>
        <w:numPr>
          <w:ilvl w:val="0"/>
          <w:numId w:val="40"/>
        </w:numPr>
        <w:tabs>
          <w:tab w:val="left" w:pos="851"/>
        </w:tabs>
        <w:spacing w:after="0" w:line="240" w:lineRule="auto"/>
        <w:jc w:val="both"/>
        <w:rPr>
          <w:rFonts w:ascii="Times New Roman" w:hAnsi="Times New Roman" w:cs="Times New Roman"/>
          <w:b/>
          <w:lang w:val="kk-KZ"/>
        </w:rPr>
      </w:pPr>
      <w:r w:rsidRPr="000B34DF">
        <w:rPr>
          <w:rFonts w:ascii="Times New Roman" w:hAnsi="Times New Roman" w:cs="Times New Roman"/>
          <w:b/>
          <w:spacing w:val="-2"/>
          <w:lang w:val="kk-KZ"/>
        </w:rPr>
        <w:t>кепіл беруші - жеке тұлғалар үшін "Азаматтарға арналған үкімет мемлекеттік корпорациясы" КЕАҚ-нан кепілге берілетін мүліктің меншік иесінің/меншік иелерінің Жобаларды қарау регламентіне № 7 қосымшаға сәйкес жылжымайтын мүлікке тіркелген құқықтар (ауыртпалықтар) және оның техникалық сипаттамалары туралы анықтаманы алуға жазбаша, нотариалды куәландырылған келісімін беру</w:t>
      </w:r>
      <w:r w:rsidRPr="000B34DF">
        <w:rPr>
          <w:rFonts w:ascii="Times New Roman" w:hAnsi="Times New Roman" w:cs="Times New Roman"/>
          <w:b/>
          <w:spacing w:val="-2"/>
          <w:lang w:val="kk-KZ"/>
        </w:rPr>
        <w:t>,</w:t>
      </w:r>
    </w:p>
    <w:p w:rsidR="000B34DF" w:rsidRPr="000B34DF" w:rsidRDefault="000B34DF" w:rsidP="000B34DF">
      <w:pPr>
        <w:pStyle w:val="a3"/>
        <w:numPr>
          <w:ilvl w:val="0"/>
          <w:numId w:val="40"/>
        </w:numPr>
        <w:tabs>
          <w:tab w:val="left" w:pos="851"/>
        </w:tabs>
        <w:spacing w:after="0" w:line="240" w:lineRule="auto"/>
        <w:jc w:val="both"/>
        <w:rPr>
          <w:rFonts w:ascii="Times New Roman" w:hAnsi="Times New Roman" w:cs="Times New Roman"/>
          <w:b/>
          <w:spacing w:val="-2"/>
          <w:lang w:val="kk-KZ"/>
        </w:rPr>
      </w:pPr>
      <w:r w:rsidRPr="000B34DF">
        <w:rPr>
          <w:rFonts w:ascii="Times New Roman" w:hAnsi="Times New Roman" w:cs="Times New Roman"/>
          <w:b/>
          <w:spacing w:val="-2"/>
          <w:lang w:val="kk-KZ"/>
        </w:rPr>
        <w:t>кепіл беруші-заңды тұлғалар үшін Жобаларды қарау регламентіне № 7 қосымшаға сәйкес, "Азаматтарға арналған үкімет" мемлекеттік корпорациясы " КЕАҚ-нан жылжымайтын мүлікке тіркелген құқықтар (ауыртпалықтар) және оның техникалық сипаттамалары туралы анықтаманы алуға заңды тұлға басшысының жазбаша, нотариат куәландырған келісімін немесе заңды тұлға басшысы қол қойған және заңды тұлғаның мөрімен бекітілген сенімхатты ұсыну</w:t>
      </w:r>
      <w:r>
        <w:rPr>
          <w:rFonts w:ascii="Times New Roman" w:hAnsi="Times New Roman" w:cs="Times New Roman"/>
          <w:b/>
          <w:spacing w:val="-2"/>
          <w:lang w:val="kk-KZ"/>
        </w:rPr>
        <w:t>.</w:t>
      </w:r>
    </w:p>
    <w:p w:rsidR="00B7460D" w:rsidRPr="00365510" w:rsidRDefault="00B7460D" w:rsidP="0077400D">
      <w:pPr>
        <w:spacing w:after="0" w:line="240" w:lineRule="auto"/>
        <w:rPr>
          <w:rFonts w:ascii="Times New Roman" w:hAnsi="Times New Roman" w:cs="Times New Roman"/>
          <w:b/>
          <w:spacing w:val="-2"/>
          <w:lang w:val="kk-KZ"/>
        </w:rPr>
      </w:pPr>
    </w:p>
    <w:p w:rsidR="0077400D" w:rsidRPr="00365510" w:rsidRDefault="0077400D" w:rsidP="006A0FC8">
      <w:pPr>
        <w:spacing w:after="0" w:line="240" w:lineRule="auto"/>
        <w:jc w:val="center"/>
        <w:rPr>
          <w:rFonts w:ascii="Times New Roman" w:hAnsi="Times New Roman" w:cs="Times New Roman"/>
          <w:b/>
          <w:spacing w:val="-2"/>
          <w:lang w:val="kk-KZ"/>
        </w:rPr>
      </w:pPr>
    </w:p>
    <w:p w:rsidR="006A0FC8" w:rsidRPr="000977A1" w:rsidRDefault="002F686E" w:rsidP="006A0FC8">
      <w:pPr>
        <w:numPr>
          <w:ilvl w:val="0"/>
          <w:numId w:val="5"/>
        </w:numPr>
        <w:spacing w:after="0" w:line="240" w:lineRule="auto"/>
        <w:jc w:val="center"/>
        <w:rPr>
          <w:rFonts w:ascii="Times New Roman" w:hAnsi="Times New Roman" w:cs="Times New Roman"/>
          <w:b/>
          <w:spacing w:val="-2"/>
          <w:lang w:val="kk-KZ"/>
        </w:rPr>
      </w:pPr>
      <w:r>
        <w:rPr>
          <w:rFonts w:ascii="Times New Roman" w:hAnsi="Times New Roman" w:cs="Times New Roman"/>
          <w:b/>
          <w:spacing w:val="-2"/>
          <w:lang w:val="kk-KZ"/>
        </w:rPr>
        <w:t xml:space="preserve">ЖЫЛЖЫМАЙТЫН МҮЛІКТІ (ПӘТЕР, ТҰРҒЫН ҮЙ, ӨНДІРІСТІК МАҚСАТТАҒЫ ОБЪЕКТ) </w:t>
      </w:r>
      <w:r w:rsidR="000977A1">
        <w:rPr>
          <w:rFonts w:ascii="Times New Roman" w:hAnsi="Times New Roman" w:cs="Times New Roman"/>
          <w:b/>
          <w:spacing w:val="-2"/>
          <w:lang w:val="kk-KZ"/>
        </w:rPr>
        <w:t>КЕПІЛГЕ ҚАБЫЛДАУ КЕЗІНДЕ</w:t>
      </w:r>
    </w:p>
    <w:p w:rsidR="006A0FC8" w:rsidRPr="002603D9" w:rsidRDefault="002603D9" w:rsidP="002603D9">
      <w:pPr>
        <w:numPr>
          <w:ilvl w:val="0"/>
          <w:numId w:val="19"/>
        </w:numPr>
        <w:tabs>
          <w:tab w:val="left" w:pos="851"/>
        </w:tabs>
        <w:spacing w:after="0" w:line="240" w:lineRule="auto"/>
        <w:jc w:val="both"/>
        <w:rPr>
          <w:rFonts w:ascii="Times New Roman" w:hAnsi="Times New Roman" w:cs="Times New Roman"/>
          <w:lang w:val="kk-KZ"/>
        </w:rPr>
      </w:pPr>
      <w:r>
        <w:rPr>
          <w:rFonts w:ascii="Times New Roman" w:hAnsi="Times New Roman" w:cs="Times New Roman"/>
          <w:lang w:val="kk-KZ"/>
        </w:rPr>
        <w:t>К</w:t>
      </w:r>
      <w:r w:rsidRPr="002603D9">
        <w:rPr>
          <w:rFonts w:ascii="Times New Roman" w:hAnsi="Times New Roman" w:cs="Times New Roman"/>
          <w:lang w:val="kk-KZ"/>
        </w:rPr>
        <w:t>епіл берушіде құқықтың туындағанын растайтын құжаттар (мүлікке құқық белгілейтін құжаттар)</w:t>
      </w:r>
      <w:r w:rsidR="006A0FC8" w:rsidRPr="002603D9">
        <w:rPr>
          <w:rFonts w:ascii="Times New Roman" w:hAnsi="Times New Roman" w:cs="Times New Roman"/>
          <w:lang w:val="kk-KZ"/>
        </w:rPr>
        <w:t>:</w:t>
      </w:r>
    </w:p>
    <w:p w:rsidR="006A0FC8" w:rsidRPr="002603D9" w:rsidRDefault="002603D9" w:rsidP="00B23DED">
      <w:pPr>
        <w:tabs>
          <w:tab w:val="left" w:pos="851"/>
        </w:tabs>
        <w:spacing w:after="0" w:line="240" w:lineRule="auto"/>
        <w:ind w:firstLine="567"/>
        <w:jc w:val="both"/>
        <w:rPr>
          <w:rFonts w:ascii="Times New Roman" w:hAnsi="Times New Roman" w:cs="Times New Roman"/>
          <w:i/>
          <w:lang w:val="kk-KZ"/>
        </w:rPr>
      </w:pPr>
      <w:r w:rsidRPr="002603D9">
        <w:rPr>
          <w:rFonts w:ascii="Times New Roman" w:hAnsi="Times New Roman" w:cs="Times New Roman"/>
          <w:lang w:val="kk-KZ"/>
        </w:rPr>
        <w:t>а) мәміле негізінде құқық туындаған кезде</w:t>
      </w:r>
      <w:r w:rsidR="006A0FC8" w:rsidRPr="002603D9">
        <w:rPr>
          <w:rFonts w:ascii="Times New Roman" w:hAnsi="Times New Roman" w:cs="Times New Roman"/>
          <w:lang w:val="kk-KZ"/>
        </w:rPr>
        <w:t xml:space="preserve">: </w:t>
      </w:r>
      <w:r w:rsidRPr="002603D9">
        <w:rPr>
          <w:rFonts w:ascii="Times New Roman" w:hAnsi="Times New Roman" w:cs="Times New Roman"/>
          <w:lang w:val="kk-KZ"/>
        </w:rPr>
        <w:t>Сатып алу-сату/айырбастау/сыйға тарту шарты немесе сатып алу туралы өзге де мәміле (уәкілетті мемлекеттік тіркеуші органда тіркелген)</w:t>
      </w:r>
      <w:r w:rsidR="006A0FC8" w:rsidRPr="002603D9">
        <w:rPr>
          <w:rFonts w:ascii="Times New Roman" w:hAnsi="Times New Roman" w:cs="Times New Roman"/>
          <w:lang w:val="kk-KZ"/>
        </w:rPr>
        <w:t xml:space="preserve"> – </w:t>
      </w:r>
      <w:r>
        <w:rPr>
          <w:rFonts w:ascii="Times New Roman" w:hAnsi="Times New Roman" w:cs="Times New Roman"/>
          <w:i/>
          <w:lang w:val="kk-KZ"/>
        </w:rPr>
        <w:t>түпнұсқа</w:t>
      </w:r>
      <w:r w:rsidR="006A0FC8" w:rsidRPr="002603D9">
        <w:rPr>
          <w:rFonts w:ascii="Times New Roman" w:hAnsi="Times New Roman" w:cs="Times New Roman"/>
          <w:i/>
          <w:lang w:val="kk-KZ"/>
        </w:rPr>
        <w:t>;</w:t>
      </w:r>
    </w:p>
    <w:p w:rsidR="006A0FC8" w:rsidRPr="002603D9" w:rsidRDefault="006A0FC8" w:rsidP="00B23DED">
      <w:pPr>
        <w:tabs>
          <w:tab w:val="left" w:pos="851"/>
        </w:tabs>
        <w:spacing w:after="0" w:line="240" w:lineRule="auto"/>
        <w:ind w:firstLine="567"/>
        <w:jc w:val="both"/>
        <w:rPr>
          <w:rFonts w:ascii="Times New Roman" w:hAnsi="Times New Roman" w:cs="Times New Roman"/>
          <w:i/>
          <w:lang w:val="kk-KZ"/>
        </w:rPr>
      </w:pPr>
      <w:r w:rsidRPr="002603D9">
        <w:rPr>
          <w:rFonts w:ascii="Times New Roman" w:hAnsi="Times New Roman" w:cs="Times New Roman"/>
          <w:lang w:val="kk-KZ"/>
        </w:rPr>
        <w:t>б)</w:t>
      </w:r>
      <w:r w:rsidRPr="002603D9">
        <w:rPr>
          <w:rFonts w:ascii="Times New Roman" w:hAnsi="Times New Roman" w:cs="Times New Roman"/>
          <w:i/>
          <w:lang w:val="kk-KZ"/>
        </w:rPr>
        <w:t xml:space="preserve"> </w:t>
      </w:r>
      <w:r w:rsidR="002603D9" w:rsidRPr="002603D9">
        <w:rPr>
          <w:rFonts w:ascii="Times New Roman" w:hAnsi="Times New Roman" w:cs="Times New Roman"/>
          <w:lang w:val="kk-KZ"/>
        </w:rPr>
        <w:t>сот шешімі негізінде құқық туындаған кезде</w:t>
      </w:r>
      <w:r w:rsidRPr="002603D9">
        <w:rPr>
          <w:rFonts w:ascii="Times New Roman" w:hAnsi="Times New Roman" w:cs="Times New Roman"/>
          <w:lang w:val="kk-KZ"/>
        </w:rPr>
        <w:t xml:space="preserve">: </w:t>
      </w:r>
      <w:r w:rsidR="002603D9" w:rsidRPr="002603D9">
        <w:rPr>
          <w:rFonts w:ascii="Times New Roman" w:hAnsi="Times New Roman" w:cs="Times New Roman"/>
          <w:lang w:val="kk-KZ"/>
        </w:rPr>
        <w:t xml:space="preserve">Заңды күшіне енгені туралы белгісі бар меншік құқығын тану туралы шешім (уәкілетті мемлекеттік тіркеуші органда тіркелген) – </w:t>
      </w:r>
      <w:r w:rsidR="002603D9" w:rsidRPr="002603D9">
        <w:rPr>
          <w:rFonts w:ascii="Times New Roman" w:hAnsi="Times New Roman" w:cs="Times New Roman"/>
          <w:i/>
          <w:lang w:val="kk-KZ"/>
        </w:rPr>
        <w:t>түпнұсқа, егер сот шешімімен меншік құқығы танылған жағдайда ұсынылады</w:t>
      </w:r>
      <w:r w:rsidRPr="002603D9">
        <w:rPr>
          <w:rFonts w:ascii="Times New Roman" w:hAnsi="Times New Roman" w:cs="Times New Roman"/>
          <w:i/>
          <w:lang w:val="kk-KZ"/>
        </w:rPr>
        <w:t>;</w:t>
      </w:r>
    </w:p>
    <w:p w:rsidR="006A0FC8" w:rsidRPr="00E2668D" w:rsidRDefault="006A0FC8" w:rsidP="00B23DED">
      <w:pPr>
        <w:tabs>
          <w:tab w:val="left" w:pos="851"/>
        </w:tabs>
        <w:spacing w:after="0" w:line="240" w:lineRule="auto"/>
        <w:ind w:firstLine="567"/>
        <w:jc w:val="both"/>
        <w:rPr>
          <w:rFonts w:ascii="Times New Roman" w:hAnsi="Times New Roman" w:cs="Times New Roman"/>
          <w:i/>
          <w:lang w:val="kk-KZ"/>
        </w:rPr>
      </w:pPr>
      <w:r w:rsidRPr="00E2668D">
        <w:rPr>
          <w:rFonts w:ascii="Times New Roman" w:hAnsi="Times New Roman" w:cs="Times New Roman"/>
          <w:lang w:val="kk-KZ"/>
        </w:rPr>
        <w:t xml:space="preserve">в) </w:t>
      </w:r>
      <w:r w:rsidR="00E2668D" w:rsidRPr="00E2668D">
        <w:rPr>
          <w:rFonts w:ascii="Times New Roman" w:hAnsi="Times New Roman" w:cs="Times New Roman"/>
          <w:lang w:val="kk-KZ"/>
        </w:rPr>
        <w:t>заңды күшіне енгені туралы белгісі бар меншік құқығындағы мүлікті иелену, п</w:t>
      </w:r>
      <w:r w:rsidR="00F04D14">
        <w:rPr>
          <w:rFonts w:ascii="Times New Roman" w:hAnsi="Times New Roman" w:cs="Times New Roman"/>
          <w:lang w:val="kk-KZ"/>
        </w:rPr>
        <w:t>айдалану және (немесе)оған иелік</w:t>
      </w:r>
      <w:r w:rsidR="00E2668D" w:rsidRPr="00E2668D">
        <w:rPr>
          <w:rFonts w:ascii="Times New Roman" w:hAnsi="Times New Roman" w:cs="Times New Roman"/>
          <w:lang w:val="kk-KZ"/>
        </w:rPr>
        <w:t xml:space="preserve"> ету фактілерін белгілеу туралы сот шешімі (уәкілетті мемлекеттік тіркеуші органда тіркелген)</w:t>
      </w:r>
      <w:r w:rsidRPr="00E2668D">
        <w:rPr>
          <w:rFonts w:ascii="Times New Roman" w:hAnsi="Times New Roman" w:cs="Times New Roman"/>
          <w:lang w:val="kk-KZ"/>
        </w:rPr>
        <w:t xml:space="preserve"> – </w:t>
      </w:r>
      <w:r w:rsidR="00E2668D" w:rsidRPr="00E2668D">
        <w:rPr>
          <w:rFonts w:ascii="Times New Roman" w:hAnsi="Times New Roman" w:cs="Times New Roman"/>
          <w:i/>
          <w:lang w:val="kk-KZ"/>
        </w:rPr>
        <w:t>түпнұсқа, егер өтініш берушіде мүліктің тиесілігі туралы құқық белгілейтін құжат болып, бірақ ол жоғалған және көрсетілген фактіні соттан тыс тәртіппен анықтау мүмкін болмаған жағдайда ұсынылады</w:t>
      </w:r>
      <w:r w:rsidRPr="00E2668D">
        <w:rPr>
          <w:rFonts w:ascii="Times New Roman" w:hAnsi="Times New Roman" w:cs="Times New Roman"/>
          <w:i/>
          <w:lang w:val="kk-KZ"/>
        </w:rPr>
        <w:t>;</w:t>
      </w:r>
    </w:p>
    <w:p w:rsidR="006A0FC8" w:rsidRPr="00B43A76" w:rsidRDefault="006A0FC8" w:rsidP="00B23DED">
      <w:pPr>
        <w:tabs>
          <w:tab w:val="left" w:pos="851"/>
        </w:tabs>
        <w:spacing w:after="0" w:line="240" w:lineRule="auto"/>
        <w:ind w:firstLine="567"/>
        <w:jc w:val="both"/>
        <w:rPr>
          <w:rFonts w:ascii="Times New Roman" w:hAnsi="Times New Roman" w:cs="Times New Roman"/>
          <w:i/>
          <w:lang w:val="kk-KZ"/>
        </w:rPr>
      </w:pPr>
      <w:r w:rsidRPr="00B43A76">
        <w:rPr>
          <w:rFonts w:ascii="Times New Roman" w:hAnsi="Times New Roman" w:cs="Times New Roman"/>
          <w:lang w:val="kk-KZ"/>
        </w:rPr>
        <w:t xml:space="preserve">г) </w:t>
      </w:r>
      <w:r w:rsidR="00B43A76" w:rsidRPr="00B43A76">
        <w:rPr>
          <w:rFonts w:ascii="Times New Roman" w:hAnsi="Times New Roman" w:cs="Times New Roman"/>
          <w:lang w:val="kk-KZ"/>
        </w:rPr>
        <w:t>заңды тұлған</w:t>
      </w:r>
      <w:r w:rsidR="00AE7ACB">
        <w:rPr>
          <w:rFonts w:ascii="Times New Roman" w:hAnsi="Times New Roman" w:cs="Times New Roman"/>
          <w:lang w:val="kk-KZ"/>
        </w:rPr>
        <w:t>ың жарғылық капиталындағы үлеске/акцияға/пайға ақы</w:t>
      </w:r>
      <w:r w:rsidR="00B43A76" w:rsidRPr="00B43A76">
        <w:rPr>
          <w:rFonts w:ascii="Times New Roman" w:hAnsi="Times New Roman" w:cs="Times New Roman"/>
          <w:lang w:val="kk-KZ"/>
        </w:rPr>
        <w:t xml:space="preserve"> төлеу ретінде пәтерді беру нәтижесінде пәтерге құқықтар туындаған кезде</w:t>
      </w:r>
      <w:r w:rsidRPr="00B43A76">
        <w:rPr>
          <w:rFonts w:ascii="Times New Roman" w:hAnsi="Times New Roman" w:cs="Times New Roman"/>
          <w:lang w:val="kk-KZ"/>
        </w:rPr>
        <w:t xml:space="preserve">: </w:t>
      </w:r>
      <w:r w:rsidR="00B43A76" w:rsidRPr="00B43A76">
        <w:rPr>
          <w:rFonts w:ascii="Times New Roman" w:hAnsi="Times New Roman" w:cs="Times New Roman"/>
          <w:lang w:val="kk-KZ"/>
        </w:rPr>
        <w:t>Заңды тұлғаның үлеске/акцияға/пайға ақы төлеу ретінде берілген мүлікті қабылдауын растайтын құжат (уәкілетті мемлекеттік тіркеуші органда тіркелген мүлікті қабылдау-тапсыру актісі, тапсыру актісі, келісім және т. б.)</w:t>
      </w:r>
      <w:r w:rsidRPr="00B43A76">
        <w:rPr>
          <w:rFonts w:ascii="Times New Roman" w:hAnsi="Times New Roman" w:cs="Times New Roman"/>
          <w:spacing w:val="-2"/>
          <w:lang w:val="kk-KZ"/>
        </w:rPr>
        <w:t xml:space="preserve"> </w:t>
      </w:r>
      <w:r w:rsidRPr="00B43A76">
        <w:rPr>
          <w:rFonts w:ascii="Times New Roman" w:hAnsi="Times New Roman" w:cs="Times New Roman"/>
          <w:lang w:val="kk-KZ"/>
        </w:rPr>
        <w:t xml:space="preserve">– </w:t>
      </w:r>
      <w:r w:rsidR="00B43A76">
        <w:rPr>
          <w:rFonts w:ascii="Times New Roman" w:hAnsi="Times New Roman" w:cs="Times New Roman"/>
          <w:i/>
          <w:lang w:val="kk-KZ"/>
        </w:rPr>
        <w:t>түпнұсқа</w:t>
      </w:r>
      <w:r w:rsidRPr="00B43A76">
        <w:rPr>
          <w:rFonts w:ascii="Times New Roman" w:hAnsi="Times New Roman" w:cs="Times New Roman"/>
          <w:i/>
          <w:lang w:val="kk-KZ"/>
        </w:rPr>
        <w:t>.</w:t>
      </w:r>
    </w:p>
    <w:p w:rsidR="00F62046" w:rsidRPr="006F650A" w:rsidRDefault="00126CD3" w:rsidP="00B23DED">
      <w:pPr>
        <w:pStyle w:val="10"/>
        <w:tabs>
          <w:tab w:val="left" w:pos="851"/>
        </w:tabs>
        <w:spacing w:before="0" w:after="0"/>
        <w:ind w:left="0" w:firstLine="567"/>
        <w:jc w:val="both"/>
        <w:rPr>
          <w:rFonts w:ascii="Times New Roman" w:hAnsi="Times New Roman"/>
          <w:b w:val="0"/>
          <w:i/>
          <w:kern w:val="0"/>
          <w:sz w:val="20"/>
          <w:lang w:val="kk-KZ"/>
        </w:rPr>
      </w:pPr>
      <w:r w:rsidRPr="006F650A">
        <w:rPr>
          <w:rFonts w:ascii="Times New Roman" w:hAnsi="Times New Roman"/>
          <w:i/>
          <w:kern w:val="0"/>
          <w:sz w:val="20"/>
          <w:lang w:val="kk-KZ"/>
        </w:rPr>
        <w:t>Ескертпе</w:t>
      </w:r>
      <w:r w:rsidR="006A0FC8" w:rsidRPr="006F650A">
        <w:rPr>
          <w:rFonts w:ascii="Times New Roman" w:hAnsi="Times New Roman"/>
          <w:i/>
          <w:kern w:val="0"/>
          <w:sz w:val="20"/>
          <w:lang w:val="kk-KZ"/>
        </w:rPr>
        <w:t>:</w:t>
      </w:r>
    </w:p>
    <w:p w:rsidR="006A0FC8" w:rsidRPr="006F650A" w:rsidRDefault="00A06FC1" w:rsidP="00B23DED">
      <w:pPr>
        <w:pStyle w:val="10"/>
        <w:tabs>
          <w:tab w:val="left" w:pos="851"/>
        </w:tabs>
        <w:spacing w:before="0" w:after="0"/>
        <w:ind w:left="0" w:firstLine="567"/>
        <w:jc w:val="both"/>
        <w:rPr>
          <w:rFonts w:ascii="Times New Roman" w:hAnsi="Times New Roman"/>
          <w:b w:val="0"/>
          <w:i/>
          <w:kern w:val="0"/>
          <w:sz w:val="20"/>
          <w:lang w:val="kk-KZ"/>
        </w:rPr>
      </w:pPr>
      <w:r w:rsidRPr="006F650A">
        <w:rPr>
          <w:rFonts w:ascii="Times New Roman" w:hAnsi="Times New Roman"/>
          <w:b w:val="0"/>
          <w:i/>
          <w:kern w:val="0"/>
          <w:sz w:val="20"/>
          <w:lang w:val="kk-KZ"/>
        </w:rPr>
        <w:t xml:space="preserve">егер берілетін мүліктің құны 20 000 АЕК-ке баламалы сомадан асатын болса, </w:t>
      </w:r>
      <w:r w:rsidR="008B2F9E">
        <w:rPr>
          <w:rFonts w:ascii="Times New Roman" w:hAnsi="Times New Roman"/>
          <w:b w:val="0"/>
          <w:i/>
          <w:kern w:val="0"/>
          <w:sz w:val="20"/>
          <w:lang w:val="kk-KZ"/>
        </w:rPr>
        <w:t xml:space="preserve">қосымша </w:t>
      </w:r>
      <w:r w:rsidRPr="00A06FC1">
        <w:rPr>
          <w:rFonts w:ascii="Times New Roman" w:hAnsi="Times New Roman"/>
          <w:b w:val="0"/>
          <w:i/>
          <w:kern w:val="0"/>
          <w:sz w:val="20"/>
          <w:lang w:val="kk-KZ"/>
        </w:rPr>
        <w:t>Жауапкершілі</w:t>
      </w:r>
      <w:r w:rsidRPr="00A06FC1">
        <w:rPr>
          <w:rFonts w:ascii="Times New Roman" w:hAnsi="Times New Roman"/>
          <w:b w:val="0"/>
          <w:i/>
          <w:sz w:val="20"/>
          <w:lang w:val="kk-KZ"/>
        </w:rPr>
        <w:t>гі шектеулі серіктестіктің</w:t>
      </w:r>
      <w:r w:rsidRPr="00A06FC1">
        <w:rPr>
          <w:rFonts w:ascii="Times New Roman" w:hAnsi="Times New Roman"/>
          <w:b w:val="0"/>
          <w:i/>
          <w:kern w:val="0"/>
          <w:sz w:val="20"/>
          <w:lang w:val="kk-KZ"/>
        </w:rPr>
        <w:t xml:space="preserve"> жарғылық капиталын төлеуге берілетін мүліктің құнын бағалау туралы тәуелсіз бағалаушының есебі</w:t>
      </w:r>
      <w:r w:rsidRPr="00A06FC1">
        <w:rPr>
          <w:rFonts w:ascii="Times New Roman" w:hAnsi="Times New Roman"/>
          <w:b w:val="0"/>
          <w:i/>
          <w:sz w:val="20"/>
          <w:lang w:val="kk-KZ"/>
        </w:rPr>
        <w:t xml:space="preserve"> (ЖШС үшін)</w:t>
      </w:r>
      <w:r w:rsidRPr="00A06FC1">
        <w:rPr>
          <w:rFonts w:ascii="Times New Roman" w:hAnsi="Times New Roman"/>
          <w:b w:val="0"/>
          <w:i/>
          <w:kern w:val="0"/>
          <w:sz w:val="20"/>
          <w:lang w:val="kk-KZ"/>
        </w:rPr>
        <w:t>, Акцияларды орналастыру қорытындыла</w:t>
      </w:r>
      <w:r w:rsidRPr="00A06FC1">
        <w:rPr>
          <w:rFonts w:ascii="Times New Roman" w:hAnsi="Times New Roman"/>
          <w:b w:val="0"/>
          <w:i/>
          <w:sz w:val="20"/>
          <w:lang w:val="kk-KZ"/>
        </w:rPr>
        <w:t>ры туралы есеп</w:t>
      </w:r>
      <w:r w:rsidRPr="00A06FC1">
        <w:rPr>
          <w:rFonts w:ascii="Times New Roman" w:hAnsi="Times New Roman"/>
          <w:b w:val="0"/>
          <w:i/>
          <w:kern w:val="0"/>
          <w:sz w:val="20"/>
          <w:lang w:val="kk-KZ"/>
        </w:rPr>
        <w:t xml:space="preserve"> - акцияларға ақының төленуі мүлікті беру жолымен жүргізілген акциялардың эмиссиясы бойынша (АҚ үшін) </w:t>
      </w:r>
      <w:r w:rsidRPr="00A06FC1">
        <w:rPr>
          <w:rFonts w:ascii="Times New Roman" w:hAnsi="Times New Roman"/>
          <w:b w:val="0"/>
          <w:i/>
          <w:sz w:val="20"/>
          <w:lang w:val="kk-KZ"/>
        </w:rPr>
        <w:t>ұсынылады</w:t>
      </w:r>
      <w:r w:rsidR="006F650A">
        <w:rPr>
          <w:rFonts w:ascii="Times New Roman" w:hAnsi="Times New Roman"/>
          <w:b w:val="0"/>
          <w:i/>
          <w:kern w:val="0"/>
          <w:sz w:val="20"/>
          <w:lang w:val="kk-KZ"/>
        </w:rPr>
        <w:t xml:space="preserve"> – көшірме</w:t>
      </w:r>
      <w:r w:rsidR="006A0FC8" w:rsidRPr="006F650A">
        <w:rPr>
          <w:rFonts w:ascii="Times New Roman" w:hAnsi="Times New Roman"/>
          <w:b w:val="0"/>
          <w:i/>
          <w:kern w:val="0"/>
          <w:sz w:val="20"/>
          <w:lang w:val="kk-KZ"/>
        </w:rPr>
        <w:t>;</w:t>
      </w:r>
    </w:p>
    <w:p w:rsidR="006A0FC8" w:rsidRPr="00E958A8" w:rsidRDefault="006A0FC8" w:rsidP="00B23DED">
      <w:pPr>
        <w:pStyle w:val="10"/>
        <w:tabs>
          <w:tab w:val="left" w:pos="851"/>
        </w:tabs>
        <w:spacing w:before="0" w:after="0"/>
        <w:ind w:left="0" w:firstLine="567"/>
        <w:jc w:val="both"/>
        <w:rPr>
          <w:rFonts w:ascii="Times New Roman" w:hAnsi="Times New Roman"/>
          <w:b w:val="0"/>
          <w:i/>
          <w:sz w:val="20"/>
          <w:lang w:val="kk-KZ"/>
        </w:rPr>
      </w:pPr>
      <w:r w:rsidRPr="00E958A8">
        <w:rPr>
          <w:rFonts w:ascii="Times New Roman" w:hAnsi="Times New Roman"/>
          <w:b w:val="0"/>
          <w:i/>
          <w:kern w:val="0"/>
          <w:sz w:val="20"/>
          <w:lang w:val="kk-KZ"/>
        </w:rPr>
        <w:t xml:space="preserve">- </w:t>
      </w:r>
      <w:r w:rsidR="00E958A8" w:rsidRPr="00E958A8">
        <w:rPr>
          <w:rFonts w:ascii="Times New Roman" w:hAnsi="Times New Roman"/>
          <w:b w:val="0"/>
          <w:i/>
          <w:sz w:val="20"/>
          <w:lang w:val="kk-KZ"/>
        </w:rPr>
        <w:t>егер берілетін мүліктің құны 20 000 АЕК баламалы сомадан аспаған жағдайда, қосымша барлық құрылтайшылардың (қатысуш</w:t>
      </w:r>
      <w:r w:rsidR="003932EC">
        <w:rPr>
          <w:rFonts w:ascii="Times New Roman" w:hAnsi="Times New Roman"/>
          <w:b w:val="0"/>
          <w:i/>
          <w:sz w:val="20"/>
          <w:lang w:val="kk-KZ"/>
        </w:rPr>
        <w:t>ылардың)</w:t>
      </w:r>
      <w:r w:rsidR="00E958A8" w:rsidRPr="00E958A8">
        <w:rPr>
          <w:rFonts w:ascii="Times New Roman" w:hAnsi="Times New Roman"/>
          <w:b w:val="0"/>
          <w:i/>
          <w:sz w:val="20"/>
          <w:lang w:val="kk-KZ"/>
        </w:rPr>
        <w:t xml:space="preserve"> Келісімі немесе салым ретінде берілетін мүліктің ақшалай нысандағы бағасын айқындау туралы барлық құрылтайшылардың (қатысушылардың) жалпы жиналысының шешімі ұсынылады</w:t>
      </w:r>
      <w:r w:rsidR="00E958A8">
        <w:rPr>
          <w:rFonts w:ascii="Times New Roman" w:hAnsi="Times New Roman"/>
          <w:b w:val="0"/>
          <w:i/>
          <w:sz w:val="20"/>
          <w:lang w:val="kk-KZ"/>
        </w:rPr>
        <w:t xml:space="preserve"> (ЖШС үшін</w:t>
      </w:r>
      <w:r w:rsidRPr="00E958A8">
        <w:rPr>
          <w:rFonts w:ascii="Times New Roman" w:hAnsi="Times New Roman"/>
          <w:b w:val="0"/>
          <w:i/>
          <w:sz w:val="20"/>
          <w:lang w:val="kk-KZ"/>
        </w:rPr>
        <w:t>);</w:t>
      </w:r>
    </w:p>
    <w:p w:rsidR="006A0FC8" w:rsidRPr="00BF42EA" w:rsidRDefault="007A58EF" w:rsidP="00B23DED">
      <w:pPr>
        <w:tabs>
          <w:tab w:val="left" w:pos="851"/>
        </w:tabs>
        <w:spacing w:after="0" w:line="240" w:lineRule="auto"/>
        <w:ind w:firstLine="567"/>
        <w:jc w:val="both"/>
        <w:rPr>
          <w:rFonts w:ascii="Times New Roman" w:hAnsi="Times New Roman" w:cs="Times New Roman"/>
          <w:bCs/>
          <w:lang w:val="kk-KZ"/>
        </w:rPr>
      </w:pPr>
      <w:r w:rsidRPr="00BF42EA">
        <w:rPr>
          <w:rFonts w:ascii="Times New Roman" w:hAnsi="Times New Roman" w:cs="Times New Roman"/>
          <w:lang w:val="kk-KZ"/>
        </w:rPr>
        <w:t>д)</w:t>
      </w:r>
      <w:r w:rsidRPr="00BF42EA">
        <w:rPr>
          <w:rFonts w:ascii="Times New Roman" w:hAnsi="Times New Roman" w:cs="Times New Roman"/>
          <w:i/>
          <w:lang w:val="kk-KZ"/>
        </w:rPr>
        <w:t xml:space="preserve"> </w:t>
      </w:r>
      <w:r w:rsidR="00BF42EA" w:rsidRPr="00925E7F">
        <w:rPr>
          <w:rFonts w:ascii="Times New Roman" w:hAnsi="Times New Roman" w:cs="Times New Roman"/>
          <w:bCs/>
          <w:lang w:val="kk-KZ"/>
        </w:rPr>
        <w:t>мұрагерлік бойынша құқықтар пайда болған кезде</w:t>
      </w:r>
      <w:r w:rsidR="006A0FC8" w:rsidRPr="00BF42EA">
        <w:rPr>
          <w:rFonts w:ascii="Times New Roman" w:hAnsi="Times New Roman" w:cs="Times New Roman"/>
          <w:bCs/>
          <w:lang w:val="kk-KZ"/>
        </w:rPr>
        <w:t xml:space="preserve">: </w:t>
      </w:r>
      <w:r w:rsidR="00BF42EA">
        <w:rPr>
          <w:rFonts w:ascii="Times New Roman" w:hAnsi="Times New Roman" w:cs="Times New Roman"/>
          <w:bCs/>
          <w:lang w:val="kk-KZ"/>
        </w:rPr>
        <w:t>уәкілетті мемлекеттік тіркеуші органда тіркелген</w:t>
      </w:r>
      <w:r w:rsidR="00BF42EA" w:rsidRPr="00BF42EA">
        <w:rPr>
          <w:rFonts w:ascii="Times New Roman" w:hAnsi="Times New Roman" w:cs="Times New Roman"/>
          <w:bCs/>
          <w:lang w:val="kk-KZ"/>
        </w:rPr>
        <w:t xml:space="preserve"> мұрагерлік құқығы туралы куәлік</w:t>
      </w:r>
      <w:r w:rsidR="006A0FC8" w:rsidRPr="00BF42EA">
        <w:rPr>
          <w:rFonts w:ascii="Times New Roman" w:hAnsi="Times New Roman" w:cs="Times New Roman"/>
          <w:bCs/>
          <w:lang w:val="kk-KZ"/>
        </w:rPr>
        <w:t xml:space="preserve"> – </w:t>
      </w:r>
      <w:r w:rsidR="00BF42EA">
        <w:rPr>
          <w:rFonts w:ascii="Times New Roman" w:hAnsi="Times New Roman" w:cs="Times New Roman"/>
          <w:bCs/>
          <w:i/>
          <w:lang w:val="kk-KZ"/>
        </w:rPr>
        <w:t>түпнұсқа</w:t>
      </w:r>
      <w:r w:rsidR="006A0FC8" w:rsidRPr="00BF42EA">
        <w:rPr>
          <w:rFonts w:ascii="Times New Roman" w:hAnsi="Times New Roman" w:cs="Times New Roman"/>
          <w:bCs/>
          <w:lang w:val="kk-KZ"/>
        </w:rPr>
        <w:t>;</w:t>
      </w:r>
    </w:p>
    <w:p w:rsidR="006A0FC8" w:rsidRPr="00BF42EA" w:rsidRDefault="006A0FC8" w:rsidP="00B23DED">
      <w:pPr>
        <w:tabs>
          <w:tab w:val="left" w:pos="851"/>
        </w:tabs>
        <w:spacing w:after="0" w:line="240" w:lineRule="auto"/>
        <w:ind w:firstLine="567"/>
        <w:jc w:val="both"/>
        <w:rPr>
          <w:rFonts w:ascii="Times New Roman" w:hAnsi="Times New Roman" w:cs="Times New Roman"/>
          <w:i/>
          <w:lang w:val="kk-KZ"/>
        </w:rPr>
      </w:pPr>
      <w:r w:rsidRPr="00BF42EA">
        <w:rPr>
          <w:rFonts w:ascii="Times New Roman" w:hAnsi="Times New Roman" w:cs="Times New Roman"/>
          <w:bCs/>
          <w:lang w:val="kk-KZ"/>
        </w:rPr>
        <w:t xml:space="preserve">2) </w:t>
      </w:r>
      <w:r w:rsidR="00BF42EA" w:rsidRPr="00BF42EA">
        <w:rPr>
          <w:rFonts w:ascii="Times New Roman" w:hAnsi="Times New Roman" w:cs="Times New Roman"/>
          <w:lang w:val="kk-KZ"/>
        </w:rPr>
        <w:t>Мүліктің құқық иесінің Сатушы (иеліктен шығарушы) пайдасына ақы төлеу немесе өзге де қарсы өтеу бойынша міндеттемелерді орындағанын растайтын құжат: төлем құжаттары, өзара есеп айырысуларды салыстыру актісі және т. б.</w:t>
      </w:r>
      <w:r w:rsidRPr="00BF42EA">
        <w:rPr>
          <w:rFonts w:ascii="Times New Roman" w:hAnsi="Times New Roman" w:cs="Times New Roman"/>
          <w:lang w:val="kk-KZ"/>
        </w:rPr>
        <w:t xml:space="preserve"> –</w:t>
      </w:r>
      <w:r w:rsidRPr="00BF42EA">
        <w:rPr>
          <w:rFonts w:ascii="Times New Roman" w:hAnsi="Times New Roman" w:cs="Times New Roman"/>
          <w:bCs/>
          <w:lang w:val="kk-KZ"/>
        </w:rPr>
        <w:t xml:space="preserve"> </w:t>
      </w:r>
      <w:r w:rsidR="00BF42EA">
        <w:rPr>
          <w:rFonts w:ascii="Times New Roman" w:hAnsi="Times New Roman" w:cs="Times New Roman"/>
          <w:bCs/>
          <w:i/>
          <w:lang w:val="kk-KZ"/>
        </w:rPr>
        <w:t>көшірме</w:t>
      </w:r>
      <w:r w:rsidRPr="00BF42EA">
        <w:rPr>
          <w:rFonts w:ascii="Times New Roman" w:hAnsi="Times New Roman" w:cs="Times New Roman"/>
          <w:bCs/>
          <w:i/>
          <w:lang w:val="kk-KZ"/>
        </w:rPr>
        <w:t xml:space="preserve"> (</w:t>
      </w:r>
      <w:r w:rsidR="00BF42EA" w:rsidRPr="00BF42EA">
        <w:rPr>
          <w:rFonts w:ascii="Times New Roman" w:hAnsi="Times New Roman" w:cs="Times New Roman"/>
          <w:i/>
          <w:iCs/>
          <w:lang w:val="kk-KZ"/>
        </w:rPr>
        <w:t>мүлікке құқық өтеулі негізде берілген жағдайда ұсынылады</w:t>
      </w:r>
      <w:r w:rsidRPr="00BF42EA">
        <w:rPr>
          <w:rFonts w:ascii="Times New Roman" w:hAnsi="Times New Roman" w:cs="Times New Roman"/>
          <w:i/>
          <w:lang w:val="kk-KZ"/>
        </w:rPr>
        <w:t>);</w:t>
      </w:r>
    </w:p>
    <w:p w:rsidR="006A0FC8" w:rsidRPr="008259D7" w:rsidRDefault="00BF42EA" w:rsidP="00B23DED">
      <w:pPr>
        <w:numPr>
          <w:ilvl w:val="0"/>
          <w:numId w:val="20"/>
        </w:numPr>
        <w:tabs>
          <w:tab w:val="left" w:pos="851"/>
        </w:tabs>
        <w:spacing w:after="0" w:line="240" w:lineRule="auto"/>
        <w:ind w:left="0" w:firstLine="567"/>
        <w:jc w:val="both"/>
        <w:rPr>
          <w:rFonts w:ascii="Times New Roman" w:hAnsi="Times New Roman" w:cs="Times New Roman"/>
          <w:spacing w:val="-2"/>
          <w:lang w:val="kk-KZ"/>
        </w:rPr>
      </w:pPr>
      <w:r>
        <w:rPr>
          <w:rFonts w:ascii="Times New Roman" w:hAnsi="Times New Roman" w:cs="Times New Roman"/>
          <w:bCs/>
          <w:lang w:val="kk-KZ"/>
        </w:rPr>
        <w:t>Жылжымайтын мүлік объектісіне мемлекеттік техникалық тексеру (техникалық түгендеу) жүргізіл</w:t>
      </w:r>
      <w:r w:rsidR="008259D7">
        <w:rPr>
          <w:rFonts w:ascii="Times New Roman" w:hAnsi="Times New Roman" w:cs="Times New Roman"/>
          <w:bCs/>
          <w:lang w:val="kk-KZ"/>
        </w:rPr>
        <w:t>уін растайтын құжат (техникалық паспорт)</w:t>
      </w:r>
      <w:r w:rsidR="007A58EF" w:rsidRPr="008259D7">
        <w:rPr>
          <w:rFonts w:ascii="Times New Roman" w:hAnsi="Times New Roman" w:cs="Times New Roman"/>
          <w:bCs/>
          <w:lang w:val="kk-KZ"/>
        </w:rPr>
        <w:t xml:space="preserve"> </w:t>
      </w:r>
      <w:r w:rsidR="007A58EF" w:rsidRPr="008259D7">
        <w:rPr>
          <w:rFonts w:ascii="Times New Roman" w:hAnsi="Times New Roman" w:cs="Times New Roman"/>
          <w:bCs/>
          <w:i/>
          <w:iCs/>
          <w:lang w:val="kk-KZ"/>
        </w:rPr>
        <w:t>-</w:t>
      </w:r>
      <w:r w:rsidR="006A0FC8" w:rsidRPr="008259D7">
        <w:rPr>
          <w:rFonts w:ascii="Times New Roman" w:hAnsi="Times New Roman" w:cs="Times New Roman"/>
          <w:bCs/>
          <w:lang w:val="kk-KZ"/>
        </w:rPr>
        <w:t xml:space="preserve"> </w:t>
      </w:r>
      <w:r w:rsidR="008259D7">
        <w:rPr>
          <w:rFonts w:ascii="Times New Roman" w:hAnsi="Times New Roman" w:cs="Times New Roman"/>
          <w:bCs/>
          <w:i/>
          <w:lang w:val="kk-KZ"/>
        </w:rPr>
        <w:t>түпнұсқа</w:t>
      </w:r>
      <w:r w:rsidR="006A0FC8" w:rsidRPr="008259D7">
        <w:rPr>
          <w:rFonts w:ascii="Times New Roman" w:hAnsi="Times New Roman" w:cs="Times New Roman"/>
          <w:i/>
          <w:spacing w:val="-2"/>
          <w:lang w:val="kk-KZ"/>
        </w:rPr>
        <w:t>.</w:t>
      </w:r>
    </w:p>
    <w:p w:rsidR="00E26A50" w:rsidRPr="008259D7" w:rsidRDefault="008259D7" w:rsidP="00B23DED">
      <w:pPr>
        <w:numPr>
          <w:ilvl w:val="0"/>
          <w:numId w:val="20"/>
        </w:numPr>
        <w:tabs>
          <w:tab w:val="left" w:pos="851"/>
        </w:tabs>
        <w:spacing w:after="0" w:line="240" w:lineRule="auto"/>
        <w:ind w:left="0" w:firstLine="567"/>
        <w:jc w:val="both"/>
        <w:rPr>
          <w:rFonts w:ascii="Times New Roman" w:hAnsi="Times New Roman" w:cs="Times New Roman"/>
          <w:spacing w:val="-2"/>
          <w:lang w:val="kk-KZ"/>
        </w:rPr>
      </w:pPr>
      <w:r>
        <w:rPr>
          <w:rFonts w:ascii="Times New Roman" w:hAnsi="Times New Roman" w:cs="Times New Roman"/>
          <w:bCs/>
          <w:lang w:val="kk-KZ"/>
        </w:rPr>
        <w:t>Мүлікті кепілге ресімдеу күніне Жылжымайтын мүлікке тіркелген құқықтар (ауыртпалықтар) және оның техникалық сипаттамалары туралы анықтама</w:t>
      </w:r>
      <w:r w:rsidR="006A0FC8" w:rsidRPr="008259D7">
        <w:rPr>
          <w:rFonts w:ascii="Times New Roman" w:hAnsi="Times New Roman" w:cs="Times New Roman"/>
          <w:bCs/>
          <w:lang w:val="kk-KZ"/>
        </w:rPr>
        <w:t xml:space="preserve"> – </w:t>
      </w:r>
      <w:r>
        <w:rPr>
          <w:rFonts w:ascii="Times New Roman" w:hAnsi="Times New Roman" w:cs="Times New Roman"/>
          <w:bCs/>
          <w:i/>
          <w:lang w:val="kk-KZ"/>
        </w:rPr>
        <w:t>құжат «Азаматтарға арналған үкімет» мемлекеттік корпорациясының порталы арқылы қалыптастырылады.</w:t>
      </w:r>
      <w:r w:rsidR="005E5DCD" w:rsidRPr="008259D7">
        <w:rPr>
          <w:rFonts w:ascii="Times New Roman" w:hAnsi="Times New Roman" w:cs="Times New Roman"/>
          <w:bCs/>
          <w:i/>
          <w:lang w:val="kk-KZ"/>
        </w:rPr>
        <w:t>.</w:t>
      </w:r>
    </w:p>
    <w:p w:rsidR="006A0FC8" w:rsidRPr="002520D7" w:rsidRDefault="00AC31B5" w:rsidP="00B23DED">
      <w:pPr>
        <w:numPr>
          <w:ilvl w:val="0"/>
          <w:numId w:val="20"/>
        </w:numPr>
        <w:tabs>
          <w:tab w:val="left" w:pos="851"/>
        </w:tabs>
        <w:spacing w:after="0" w:line="240" w:lineRule="auto"/>
        <w:ind w:left="0" w:firstLine="567"/>
        <w:jc w:val="both"/>
        <w:rPr>
          <w:rFonts w:ascii="Times New Roman" w:hAnsi="Times New Roman" w:cs="Times New Roman"/>
          <w:spacing w:val="-2"/>
          <w:lang w:val="kk-KZ"/>
        </w:rPr>
      </w:pPr>
      <w:r>
        <w:rPr>
          <w:rFonts w:ascii="Times New Roman" w:hAnsi="Times New Roman" w:cs="Times New Roman"/>
          <w:lang w:val="kk-KZ"/>
        </w:rPr>
        <w:t>Тәуелсіз бағалаушы дайындаған бағалау туралы есеп</w:t>
      </w:r>
      <w:r w:rsidR="006A0FC8" w:rsidRPr="002520D7">
        <w:rPr>
          <w:rFonts w:ascii="Times New Roman" w:hAnsi="Times New Roman" w:cs="Times New Roman"/>
          <w:lang w:val="kk-KZ"/>
        </w:rPr>
        <w:t xml:space="preserve"> – </w:t>
      </w:r>
      <w:r w:rsidRPr="002520D7">
        <w:rPr>
          <w:rFonts w:ascii="Times New Roman" w:hAnsi="Times New Roman" w:cs="Times New Roman"/>
          <w:i/>
          <w:lang w:val="kk-KZ"/>
        </w:rPr>
        <w:t>түпнұсқа</w:t>
      </w:r>
      <w:r w:rsidR="006A0FC8" w:rsidRPr="002520D7">
        <w:rPr>
          <w:rFonts w:ascii="Times New Roman" w:hAnsi="Times New Roman" w:cs="Times New Roman"/>
          <w:spacing w:val="-2"/>
          <w:lang w:val="kk-KZ"/>
        </w:rPr>
        <w:t>.</w:t>
      </w:r>
    </w:p>
    <w:p w:rsidR="006A0FC8" w:rsidRPr="002520D7" w:rsidRDefault="00DB22D4" w:rsidP="00B23DED">
      <w:pPr>
        <w:tabs>
          <w:tab w:val="left" w:pos="851"/>
        </w:tabs>
        <w:spacing w:after="0" w:line="240" w:lineRule="auto"/>
        <w:ind w:firstLine="567"/>
        <w:jc w:val="both"/>
        <w:rPr>
          <w:rFonts w:ascii="Times New Roman" w:hAnsi="Times New Roman" w:cs="Times New Roman"/>
          <w:b/>
          <w:spacing w:val="-2"/>
          <w:lang w:val="kk-KZ"/>
        </w:rPr>
      </w:pPr>
      <w:r>
        <w:rPr>
          <w:rFonts w:ascii="Times New Roman" w:hAnsi="Times New Roman" w:cs="Times New Roman"/>
          <w:b/>
          <w:spacing w:val="-2"/>
          <w:lang w:val="kk-KZ"/>
        </w:rPr>
        <w:t>Жер телімдері</w:t>
      </w:r>
      <w:r w:rsidR="002520D7" w:rsidRPr="002520D7">
        <w:rPr>
          <w:rFonts w:ascii="Times New Roman" w:hAnsi="Times New Roman" w:cs="Times New Roman"/>
          <w:b/>
          <w:spacing w:val="-2"/>
          <w:lang w:val="kk-KZ"/>
        </w:rPr>
        <w:t>мен бірге тұрғын үй және өндірістік мақсаттағы объектілер бойынша қосымша құжаттар ұсынылады</w:t>
      </w:r>
      <w:r w:rsidR="00E26A50" w:rsidRPr="002520D7">
        <w:rPr>
          <w:rFonts w:ascii="Times New Roman" w:hAnsi="Times New Roman" w:cs="Times New Roman"/>
          <w:b/>
          <w:spacing w:val="-2"/>
          <w:lang w:val="kk-KZ"/>
        </w:rPr>
        <w:t>:</w:t>
      </w:r>
      <w:r w:rsidR="006A0FC8" w:rsidRPr="002520D7">
        <w:rPr>
          <w:rFonts w:ascii="Times New Roman" w:hAnsi="Times New Roman" w:cs="Times New Roman"/>
          <w:b/>
          <w:spacing w:val="-2"/>
          <w:lang w:val="kk-KZ"/>
        </w:rPr>
        <w:t xml:space="preserve">   </w:t>
      </w:r>
    </w:p>
    <w:p w:rsidR="00A71C25" w:rsidRPr="00076462" w:rsidRDefault="005B2826" w:rsidP="00A71C25">
      <w:pPr>
        <w:pStyle w:val="a3"/>
        <w:numPr>
          <w:ilvl w:val="2"/>
          <w:numId w:val="4"/>
        </w:numPr>
        <w:tabs>
          <w:tab w:val="left" w:pos="851"/>
        </w:tabs>
        <w:spacing w:after="0" w:line="240" w:lineRule="auto"/>
        <w:ind w:left="0" w:firstLine="567"/>
        <w:jc w:val="both"/>
        <w:rPr>
          <w:rFonts w:ascii="Times New Roman" w:hAnsi="Times New Roman" w:cs="Times New Roman"/>
          <w:i/>
          <w:lang w:val="kk-KZ"/>
        </w:rPr>
      </w:pPr>
      <w:r>
        <w:rPr>
          <w:rFonts w:ascii="Times New Roman" w:hAnsi="Times New Roman" w:cs="Times New Roman"/>
          <w:lang w:val="kk-KZ"/>
        </w:rPr>
        <w:t>Мемлекеттік қабылдау комиссиясының салынған объектіні пайдалануға қабылдау туралы актісі</w:t>
      </w:r>
      <w:r w:rsidR="006A0FC8" w:rsidRPr="005B2826">
        <w:rPr>
          <w:rFonts w:ascii="Times New Roman" w:hAnsi="Times New Roman" w:cs="Times New Roman"/>
          <w:lang w:val="kk-KZ"/>
        </w:rPr>
        <w:t>/</w:t>
      </w:r>
      <w:r>
        <w:rPr>
          <w:rFonts w:ascii="Times New Roman" w:hAnsi="Times New Roman" w:cs="Times New Roman"/>
          <w:lang w:val="kk-KZ"/>
        </w:rPr>
        <w:t>Қабылдау комиссиясының салынған объектіні пайдалануға қабылдау туралы актісі (уәкілетті мемлекеттік органда тіркелген</w:t>
      </w:r>
      <w:r w:rsidR="006A0FC8" w:rsidRPr="005B2826">
        <w:rPr>
          <w:rFonts w:ascii="Times New Roman" w:hAnsi="Times New Roman" w:cs="Times New Roman"/>
          <w:lang w:val="kk-KZ"/>
        </w:rPr>
        <w:t xml:space="preserve">) - </w:t>
      </w:r>
      <w:r>
        <w:rPr>
          <w:rFonts w:ascii="Times New Roman" w:hAnsi="Times New Roman" w:cs="Times New Roman"/>
          <w:i/>
          <w:lang w:val="kk-KZ"/>
        </w:rPr>
        <w:t>түпнұсқа</w:t>
      </w:r>
      <w:r w:rsidR="006A0FC8" w:rsidRPr="005B2826">
        <w:rPr>
          <w:rFonts w:ascii="Times New Roman" w:hAnsi="Times New Roman" w:cs="Times New Roman"/>
          <w:lang w:val="kk-KZ"/>
        </w:rPr>
        <w:t xml:space="preserve">. </w:t>
      </w:r>
      <w:r w:rsidR="00076462">
        <w:rPr>
          <w:rFonts w:ascii="Times New Roman" w:hAnsi="Times New Roman" w:cs="Times New Roman"/>
          <w:lang w:val="kk-KZ"/>
        </w:rPr>
        <w:t xml:space="preserve">Мемлекеттік комиссияның, осындай мемлекеттік қабылдау комиссиясын тағайындаған инстанцияның салынған объектіні пайдалануға қабылдау актісін бекіткен құжат </w:t>
      </w:r>
      <w:r w:rsidR="006A0FC8" w:rsidRPr="00076462">
        <w:rPr>
          <w:rFonts w:ascii="Times New Roman" w:hAnsi="Times New Roman" w:cs="Times New Roman"/>
          <w:bCs/>
          <w:lang w:val="kk-KZ"/>
        </w:rPr>
        <w:t xml:space="preserve"> </w:t>
      </w:r>
      <w:r w:rsidR="006A0FC8" w:rsidRPr="00076462">
        <w:rPr>
          <w:rFonts w:ascii="Times New Roman" w:hAnsi="Times New Roman" w:cs="Times New Roman"/>
          <w:bCs/>
          <w:lang w:val="kk-KZ"/>
        </w:rPr>
        <w:lastRenderedPageBreak/>
        <w:t xml:space="preserve">- </w:t>
      </w:r>
      <w:r w:rsidR="00076462" w:rsidRPr="00076462">
        <w:rPr>
          <w:rFonts w:ascii="Times New Roman" w:hAnsi="Times New Roman" w:cs="Times New Roman"/>
          <w:bCs/>
          <w:i/>
          <w:lang w:val="kk-KZ"/>
        </w:rPr>
        <w:t>мемлекеттік қабылдау комиссиясы салынған объектіні пайдалануға қабылдауды 2012 жылғы 01 ақпанға дейін жүзеге</w:t>
      </w:r>
      <w:r w:rsidR="00076462">
        <w:rPr>
          <w:rFonts w:ascii="Times New Roman" w:hAnsi="Times New Roman" w:cs="Times New Roman"/>
          <w:bCs/>
          <w:i/>
          <w:lang w:val="kk-KZ"/>
        </w:rPr>
        <w:t xml:space="preserve"> асырған жағдайда ұсынылады.</w:t>
      </w:r>
    </w:p>
    <w:p w:rsidR="00A71C25" w:rsidRPr="008A0F2F" w:rsidRDefault="00AF228D" w:rsidP="00A71C25">
      <w:pPr>
        <w:pStyle w:val="a3"/>
        <w:numPr>
          <w:ilvl w:val="2"/>
          <w:numId w:val="4"/>
        </w:numPr>
        <w:tabs>
          <w:tab w:val="left" w:pos="851"/>
        </w:tabs>
        <w:spacing w:after="0" w:line="240" w:lineRule="auto"/>
        <w:ind w:left="0" w:firstLine="567"/>
        <w:jc w:val="both"/>
        <w:rPr>
          <w:rFonts w:ascii="Times New Roman" w:hAnsi="Times New Roman" w:cs="Times New Roman"/>
          <w:i/>
          <w:lang w:val="kk-KZ"/>
        </w:rPr>
      </w:pPr>
      <w:r>
        <w:rPr>
          <w:rFonts w:ascii="Times New Roman" w:hAnsi="Times New Roman" w:cs="Times New Roman"/>
          <w:lang w:val="kk-KZ"/>
        </w:rPr>
        <w:t>«Мүлікті жария етуге байланысты рақымшылық жасау туралы»</w:t>
      </w:r>
      <w:r w:rsidR="00E93ED6">
        <w:rPr>
          <w:rFonts w:ascii="Times New Roman" w:hAnsi="Times New Roman" w:cs="Times New Roman"/>
          <w:lang w:val="kk-KZ"/>
        </w:rPr>
        <w:t xml:space="preserve"> </w:t>
      </w:r>
      <w:r w:rsidRPr="00AF228D">
        <w:rPr>
          <w:rFonts w:ascii="Times New Roman" w:hAnsi="Times New Roman" w:cs="Times New Roman"/>
          <w:lang w:val="kk-KZ"/>
        </w:rPr>
        <w:t xml:space="preserve">05/07/2006 № 157 –III </w:t>
      </w:r>
      <w:r w:rsidR="00E93ED6">
        <w:rPr>
          <w:rFonts w:ascii="Times New Roman" w:hAnsi="Times New Roman" w:cs="Times New Roman"/>
          <w:lang w:val="kk-KZ"/>
        </w:rPr>
        <w:t xml:space="preserve">ҚР </w:t>
      </w:r>
      <w:r>
        <w:rPr>
          <w:rFonts w:ascii="Times New Roman" w:hAnsi="Times New Roman" w:cs="Times New Roman"/>
          <w:lang w:val="kk-KZ"/>
        </w:rPr>
        <w:t>Заңына сәйкес жария ету нәтижесінде құқықтарды ресімдеу кезінде</w:t>
      </w:r>
      <w:r w:rsidR="006A0FC8" w:rsidRPr="00AF228D">
        <w:rPr>
          <w:rFonts w:ascii="Times New Roman" w:hAnsi="Times New Roman" w:cs="Times New Roman"/>
          <w:lang w:val="kk-KZ"/>
        </w:rPr>
        <w:t xml:space="preserve">: </w:t>
      </w:r>
      <w:r>
        <w:rPr>
          <w:rFonts w:ascii="Times New Roman" w:hAnsi="Times New Roman" w:cs="Times New Roman"/>
          <w:lang w:val="kk-KZ"/>
        </w:rPr>
        <w:t>Қазақстан Республикасының аумағында орналасқан, құқықтары Қазақстан Республикасының Жылжымайтын мүлікті жария етуді жүргізу жөніндегі комиссияның уәкілетті мемлекеттік тіркеуші органда тіркелген шешімі</w:t>
      </w:r>
      <w:r w:rsidR="006A0FC8" w:rsidRPr="00AF228D">
        <w:rPr>
          <w:rFonts w:ascii="Times New Roman" w:hAnsi="Times New Roman" w:cs="Times New Roman"/>
          <w:lang w:val="kk-KZ"/>
        </w:rPr>
        <w:t xml:space="preserve"> </w:t>
      </w:r>
      <w:r w:rsidR="006A0FC8" w:rsidRPr="00AF228D">
        <w:rPr>
          <w:rFonts w:ascii="Times New Roman" w:hAnsi="Times New Roman" w:cs="Times New Roman"/>
          <w:bCs/>
          <w:lang w:val="kk-KZ"/>
        </w:rPr>
        <w:t xml:space="preserve"> (</w:t>
      </w:r>
      <w:r>
        <w:rPr>
          <w:rFonts w:ascii="Times New Roman" w:hAnsi="Times New Roman" w:cs="Times New Roman"/>
          <w:bCs/>
          <w:i/>
          <w:lang w:val="kk-KZ"/>
        </w:rPr>
        <w:t xml:space="preserve">түпнұсқа) </w:t>
      </w:r>
      <w:r w:rsidRPr="008A0F2F">
        <w:rPr>
          <w:rFonts w:ascii="Times New Roman" w:hAnsi="Times New Roman" w:cs="Times New Roman"/>
          <w:bCs/>
          <w:lang w:val="kk-KZ"/>
        </w:rPr>
        <w:t>және Жария етілген</w:t>
      </w:r>
      <w:r w:rsidR="008A0F2F">
        <w:rPr>
          <w:rFonts w:ascii="Times New Roman" w:hAnsi="Times New Roman" w:cs="Times New Roman"/>
          <w:bCs/>
          <w:lang w:val="kk-KZ"/>
        </w:rPr>
        <w:t xml:space="preserve"> құрылыс объектісін пайдалануға қабылдау туралы акт (уәкілетті мемлекеттік тіркеуші органда тіркелген)</w:t>
      </w:r>
      <w:r w:rsidR="006A0FC8" w:rsidRPr="008A0F2F">
        <w:rPr>
          <w:rFonts w:ascii="Times New Roman" w:hAnsi="Times New Roman" w:cs="Times New Roman"/>
          <w:bCs/>
          <w:lang w:val="kk-KZ"/>
        </w:rPr>
        <w:t xml:space="preserve"> – </w:t>
      </w:r>
      <w:r w:rsidR="008A0F2F">
        <w:rPr>
          <w:rFonts w:ascii="Times New Roman" w:hAnsi="Times New Roman" w:cs="Times New Roman"/>
          <w:bCs/>
          <w:i/>
          <w:lang w:val="kk-KZ"/>
        </w:rPr>
        <w:t>түпнұсқа</w:t>
      </w:r>
      <w:r w:rsidR="006A0FC8" w:rsidRPr="008A0F2F">
        <w:rPr>
          <w:rFonts w:ascii="Times New Roman" w:hAnsi="Times New Roman" w:cs="Times New Roman"/>
          <w:bCs/>
          <w:i/>
          <w:lang w:val="kk-KZ"/>
        </w:rPr>
        <w:t>.</w:t>
      </w:r>
    </w:p>
    <w:p w:rsidR="006A0FC8" w:rsidRPr="008A0F2F" w:rsidRDefault="008A0F2F" w:rsidP="00A71C25">
      <w:pPr>
        <w:pStyle w:val="a3"/>
        <w:numPr>
          <w:ilvl w:val="2"/>
          <w:numId w:val="4"/>
        </w:numPr>
        <w:tabs>
          <w:tab w:val="left" w:pos="851"/>
        </w:tabs>
        <w:spacing w:after="0" w:line="240" w:lineRule="auto"/>
        <w:ind w:left="0" w:firstLine="567"/>
        <w:jc w:val="both"/>
        <w:rPr>
          <w:rFonts w:ascii="Times New Roman" w:hAnsi="Times New Roman" w:cs="Times New Roman"/>
          <w:i/>
          <w:lang w:val="kk-KZ"/>
        </w:rPr>
      </w:pPr>
      <w:r>
        <w:rPr>
          <w:rFonts w:ascii="Times New Roman" w:hAnsi="Times New Roman" w:cs="Times New Roman"/>
          <w:spacing w:val="-2"/>
          <w:lang w:val="kk-KZ"/>
        </w:rPr>
        <w:t>Жеке меншік құқығында тиесілі жер теліміне құқық белгілейтін және сәйкестендіру құжаттары</w:t>
      </w:r>
      <w:r w:rsidR="006A0FC8" w:rsidRPr="008A0F2F">
        <w:rPr>
          <w:rFonts w:ascii="Times New Roman" w:hAnsi="Times New Roman" w:cs="Times New Roman"/>
          <w:spacing w:val="-2"/>
          <w:lang w:val="kk-KZ"/>
        </w:rPr>
        <w:t xml:space="preserve">: </w:t>
      </w:r>
    </w:p>
    <w:p w:rsidR="006A0FC8" w:rsidRPr="00F149DC" w:rsidRDefault="006A0FC8" w:rsidP="00B23DED">
      <w:pPr>
        <w:spacing w:after="0" w:line="240" w:lineRule="auto"/>
        <w:ind w:firstLine="567"/>
        <w:jc w:val="both"/>
        <w:rPr>
          <w:rFonts w:ascii="Times New Roman" w:hAnsi="Times New Roman" w:cs="Times New Roman"/>
          <w:spacing w:val="-2"/>
          <w:lang w:val="kk-KZ"/>
        </w:rPr>
      </w:pPr>
      <w:r w:rsidRPr="00F149DC">
        <w:rPr>
          <w:rFonts w:ascii="Times New Roman" w:hAnsi="Times New Roman" w:cs="Times New Roman"/>
          <w:spacing w:val="-2"/>
          <w:lang w:val="kk-KZ"/>
        </w:rPr>
        <w:t xml:space="preserve">а) </w:t>
      </w:r>
      <w:r w:rsidR="00F149DC" w:rsidRPr="00F149DC">
        <w:rPr>
          <w:rFonts w:ascii="Times New Roman" w:hAnsi="Times New Roman" w:cs="Times New Roman"/>
          <w:bCs/>
          <w:lang w:val="kk-KZ"/>
        </w:rPr>
        <w:t xml:space="preserve">жер теліміне тиісті құқықтарды беру туралы облыстың (республикалық маңызы бар қаланың, астананың), ауданның (облыстық маңызы бар </w:t>
      </w:r>
      <w:r w:rsidR="00F149DC">
        <w:rPr>
          <w:rFonts w:ascii="Times New Roman" w:hAnsi="Times New Roman" w:cs="Times New Roman"/>
          <w:bCs/>
          <w:lang w:val="kk-KZ"/>
        </w:rPr>
        <w:t>қаланың) жергілікті атқарушы органының, аудандық маңызы бар қала, кент, ауыл (село), ауылдық (селолық) округ әкімінің шешімі (уәкілетті мемлекеттік тіркеуші органда тіркелген)</w:t>
      </w:r>
      <w:r w:rsidRPr="00F149DC">
        <w:rPr>
          <w:rFonts w:ascii="Times New Roman" w:hAnsi="Times New Roman" w:cs="Times New Roman"/>
          <w:bCs/>
          <w:lang w:val="kk-KZ"/>
        </w:rPr>
        <w:t xml:space="preserve"> – </w:t>
      </w:r>
      <w:r w:rsidR="00F149DC">
        <w:rPr>
          <w:rFonts w:ascii="Times New Roman" w:hAnsi="Times New Roman" w:cs="Times New Roman"/>
          <w:i/>
          <w:spacing w:val="-2"/>
          <w:lang w:val="kk-KZ"/>
        </w:rPr>
        <w:t>түпнұсқа</w:t>
      </w:r>
      <w:r w:rsidRPr="00F149DC">
        <w:rPr>
          <w:rFonts w:ascii="Times New Roman" w:hAnsi="Times New Roman" w:cs="Times New Roman"/>
          <w:spacing w:val="-2"/>
          <w:lang w:val="kk-KZ"/>
        </w:rPr>
        <w:t xml:space="preserve">;  </w:t>
      </w:r>
    </w:p>
    <w:p w:rsidR="006A0FC8" w:rsidRPr="005B4E2B" w:rsidRDefault="006A0FC8" w:rsidP="00B23DED">
      <w:pPr>
        <w:spacing w:after="0" w:line="240" w:lineRule="auto"/>
        <w:ind w:firstLine="567"/>
        <w:jc w:val="both"/>
        <w:rPr>
          <w:rFonts w:ascii="Times New Roman" w:hAnsi="Times New Roman" w:cs="Times New Roman"/>
          <w:spacing w:val="-2"/>
          <w:lang w:val="kk-KZ"/>
        </w:rPr>
      </w:pPr>
      <w:r w:rsidRPr="005B4E2B">
        <w:rPr>
          <w:rFonts w:ascii="Times New Roman" w:hAnsi="Times New Roman" w:cs="Times New Roman"/>
          <w:spacing w:val="-2"/>
          <w:lang w:val="kk-KZ"/>
        </w:rPr>
        <w:t xml:space="preserve">б) </w:t>
      </w:r>
      <w:r w:rsidR="005B4E2B">
        <w:rPr>
          <w:rFonts w:ascii="Times New Roman" w:hAnsi="Times New Roman" w:cs="Times New Roman"/>
          <w:spacing w:val="-2"/>
          <w:lang w:val="kk-KZ"/>
        </w:rPr>
        <w:t>сатып алу-сату шарты, не жекешелендіру шарты, не заң бойынша немесе өсиет бойынша мұрагерлік құқығы туралы  куәлік, не сыйға тарту, айырбас шарты, не жер теліміне меншік құқығының пайда болуына негіз болып табылатын басқа да құжаттар (уәкілетті мемлекеттік тіркеуші органда тіркелген)</w:t>
      </w:r>
      <w:r w:rsidRPr="005B4E2B">
        <w:rPr>
          <w:rFonts w:ascii="Times New Roman" w:hAnsi="Times New Roman" w:cs="Times New Roman"/>
          <w:spacing w:val="-2"/>
          <w:lang w:val="kk-KZ"/>
        </w:rPr>
        <w:t xml:space="preserve"> - </w:t>
      </w:r>
      <w:r w:rsidR="005B4E2B">
        <w:rPr>
          <w:rFonts w:ascii="Times New Roman" w:hAnsi="Times New Roman" w:cs="Times New Roman"/>
          <w:i/>
          <w:spacing w:val="-2"/>
          <w:lang w:val="kk-KZ"/>
        </w:rPr>
        <w:t>түпнұсқа</w:t>
      </w:r>
      <w:r w:rsidRPr="005B4E2B">
        <w:rPr>
          <w:rFonts w:ascii="Times New Roman" w:hAnsi="Times New Roman" w:cs="Times New Roman"/>
          <w:spacing w:val="-2"/>
          <w:lang w:val="kk-KZ"/>
        </w:rPr>
        <w:t>;</w:t>
      </w:r>
    </w:p>
    <w:p w:rsidR="006A0FC8" w:rsidRPr="005B4E2B" w:rsidRDefault="006A0FC8" w:rsidP="00B23DED">
      <w:pPr>
        <w:spacing w:after="0" w:line="240" w:lineRule="auto"/>
        <w:ind w:firstLine="567"/>
        <w:jc w:val="both"/>
        <w:rPr>
          <w:rFonts w:ascii="Times New Roman" w:hAnsi="Times New Roman" w:cs="Times New Roman"/>
          <w:spacing w:val="-2"/>
          <w:lang w:val="kk-KZ"/>
        </w:rPr>
      </w:pPr>
      <w:r w:rsidRPr="005B4E2B">
        <w:rPr>
          <w:rFonts w:ascii="Times New Roman" w:hAnsi="Times New Roman" w:cs="Times New Roman"/>
          <w:spacing w:val="-2"/>
          <w:lang w:val="kk-KZ"/>
        </w:rPr>
        <w:t xml:space="preserve">в) </w:t>
      </w:r>
      <w:r w:rsidR="005B4E2B">
        <w:rPr>
          <w:rFonts w:ascii="Times New Roman" w:hAnsi="Times New Roman" w:cs="Times New Roman"/>
          <w:spacing w:val="-2"/>
          <w:lang w:val="kk-KZ"/>
        </w:rPr>
        <w:t>жер теліміне деген жеке меншік құқығына арналған акт</w:t>
      </w:r>
      <w:r w:rsidRPr="005B4E2B">
        <w:rPr>
          <w:rFonts w:ascii="Times New Roman" w:hAnsi="Times New Roman" w:cs="Times New Roman"/>
          <w:bCs/>
          <w:lang w:val="kk-KZ"/>
        </w:rPr>
        <w:t xml:space="preserve"> </w:t>
      </w:r>
      <w:r w:rsidRPr="005B4E2B">
        <w:rPr>
          <w:rFonts w:ascii="Times New Roman" w:hAnsi="Times New Roman" w:cs="Times New Roman"/>
          <w:spacing w:val="-2"/>
          <w:lang w:val="kk-KZ"/>
        </w:rPr>
        <w:t xml:space="preserve">– </w:t>
      </w:r>
      <w:r w:rsidR="005B4E2B">
        <w:rPr>
          <w:rFonts w:ascii="Times New Roman" w:hAnsi="Times New Roman" w:cs="Times New Roman"/>
          <w:i/>
          <w:spacing w:val="-2"/>
          <w:lang w:val="kk-KZ"/>
        </w:rPr>
        <w:t>түпнұсқа</w:t>
      </w:r>
      <w:r w:rsidRPr="005B4E2B">
        <w:rPr>
          <w:rFonts w:ascii="Times New Roman" w:hAnsi="Times New Roman" w:cs="Times New Roman"/>
          <w:spacing w:val="-2"/>
          <w:lang w:val="kk-KZ"/>
        </w:rPr>
        <w:t>;</w:t>
      </w:r>
    </w:p>
    <w:p w:rsidR="006A0FC8" w:rsidRPr="005B4E2B" w:rsidRDefault="005B4E2B" w:rsidP="00B23DED">
      <w:pPr>
        <w:numPr>
          <w:ilvl w:val="2"/>
          <w:numId w:val="4"/>
        </w:numPr>
        <w:tabs>
          <w:tab w:val="left" w:pos="851"/>
          <w:tab w:val="left" w:pos="1134"/>
        </w:tabs>
        <w:spacing w:after="0" w:line="240" w:lineRule="auto"/>
        <w:ind w:left="0" w:firstLine="567"/>
        <w:jc w:val="both"/>
        <w:rPr>
          <w:rFonts w:ascii="Times New Roman" w:hAnsi="Times New Roman" w:cs="Times New Roman"/>
          <w:spacing w:val="-2"/>
          <w:lang w:val="kk-KZ"/>
        </w:rPr>
      </w:pPr>
      <w:r>
        <w:rPr>
          <w:rFonts w:ascii="Times New Roman" w:hAnsi="Times New Roman" w:cs="Times New Roman"/>
          <w:spacing w:val="-2"/>
          <w:lang w:val="kk-KZ"/>
        </w:rPr>
        <w:t>Уақытша жер пайдалану құқығында тиесілі жер теліміне құқық белгілейтін құжаттар және сәйкестендіру құжаттары</w:t>
      </w:r>
      <w:r w:rsidR="006A0FC8" w:rsidRPr="005B4E2B">
        <w:rPr>
          <w:rFonts w:ascii="Times New Roman" w:hAnsi="Times New Roman" w:cs="Times New Roman"/>
          <w:spacing w:val="-2"/>
          <w:lang w:val="kk-KZ"/>
        </w:rPr>
        <w:t>:</w:t>
      </w:r>
    </w:p>
    <w:p w:rsidR="006A0FC8" w:rsidRPr="005B4E2B" w:rsidRDefault="006A0FC8" w:rsidP="00B23DED">
      <w:pPr>
        <w:spacing w:after="0" w:line="240" w:lineRule="auto"/>
        <w:ind w:firstLine="567"/>
        <w:jc w:val="both"/>
        <w:rPr>
          <w:rFonts w:ascii="Times New Roman" w:hAnsi="Times New Roman" w:cs="Times New Roman"/>
          <w:spacing w:val="-2"/>
          <w:lang w:val="kk-KZ"/>
        </w:rPr>
      </w:pPr>
      <w:r w:rsidRPr="005B4E2B">
        <w:rPr>
          <w:rFonts w:ascii="Times New Roman" w:hAnsi="Times New Roman" w:cs="Times New Roman"/>
          <w:spacing w:val="-2"/>
          <w:lang w:val="kk-KZ"/>
        </w:rPr>
        <w:t xml:space="preserve">а) </w:t>
      </w:r>
      <w:r w:rsidR="005B4E2B" w:rsidRPr="005B4E2B">
        <w:rPr>
          <w:rFonts w:ascii="Times New Roman" w:hAnsi="Times New Roman" w:cs="Times New Roman"/>
          <w:bCs/>
          <w:lang w:val="kk-KZ"/>
        </w:rPr>
        <w:t xml:space="preserve">жер теліміне тиісті құқықтарды беру туралы облыстың (республикалық маңызы бар қаланың, астананың), </w:t>
      </w:r>
      <w:r w:rsidR="005B4E2B">
        <w:rPr>
          <w:rFonts w:ascii="Times New Roman" w:hAnsi="Times New Roman" w:cs="Times New Roman"/>
          <w:bCs/>
          <w:lang w:val="kk-KZ"/>
        </w:rPr>
        <w:t>ауданның (облыстық маңызы бар қаланың), жергілікті атқарушы органының, аудандық маңызы бар қала, кент, ауыл (село), ауылдық (селолық) округ әкімінің шешімі (уәкілетті мемлекеттік тіркеуші органда тіркелген)</w:t>
      </w:r>
      <w:r w:rsidRPr="005B4E2B">
        <w:rPr>
          <w:rFonts w:ascii="Times New Roman" w:hAnsi="Times New Roman" w:cs="Times New Roman"/>
          <w:spacing w:val="-2"/>
          <w:lang w:val="kk-KZ"/>
        </w:rPr>
        <w:t xml:space="preserve"> – </w:t>
      </w:r>
      <w:r w:rsidR="005B4E2B">
        <w:rPr>
          <w:rFonts w:ascii="Times New Roman" w:hAnsi="Times New Roman" w:cs="Times New Roman"/>
          <w:i/>
          <w:spacing w:val="-2"/>
          <w:lang w:val="kk-KZ"/>
        </w:rPr>
        <w:t>түпнұсқа</w:t>
      </w:r>
      <w:r w:rsidRPr="005B4E2B">
        <w:rPr>
          <w:rFonts w:ascii="Times New Roman" w:hAnsi="Times New Roman" w:cs="Times New Roman"/>
          <w:spacing w:val="-2"/>
          <w:lang w:val="kk-KZ"/>
        </w:rPr>
        <w:t>;</w:t>
      </w:r>
    </w:p>
    <w:p w:rsidR="006A0FC8" w:rsidRPr="005B4E2B" w:rsidRDefault="006A0FC8" w:rsidP="00B23DED">
      <w:pPr>
        <w:spacing w:after="0" w:line="240" w:lineRule="auto"/>
        <w:ind w:firstLine="567"/>
        <w:jc w:val="both"/>
        <w:rPr>
          <w:rFonts w:ascii="Times New Roman" w:hAnsi="Times New Roman" w:cs="Times New Roman"/>
          <w:spacing w:val="-2"/>
          <w:lang w:val="kk-KZ"/>
        </w:rPr>
      </w:pPr>
      <w:r w:rsidRPr="005B4E2B">
        <w:rPr>
          <w:rFonts w:ascii="Times New Roman" w:hAnsi="Times New Roman" w:cs="Times New Roman"/>
          <w:spacing w:val="-2"/>
          <w:lang w:val="kk-KZ"/>
        </w:rPr>
        <w:t xml:space="preserve">б) </w:t>
      </w:r>
      <w:r w:rsidR="005B4E2B">
        <w:rPr>
          <w:rFonts w:ascii="Times New Roman" w:hAnsi="Times New Roman" w:cs="Times New Roman"/>
          <w:spacing w:val="-2"/>
          <w:lang w:val="kk-KZ"/>
        </w:rPr>
        <w:t>жер телімін жалдау туралы шарт</w:t>
      </w:r>
      <w:r w:rsidR="005B4E2B" w:rsidRPr="005B4E2B">
        <w:rPr>
          <w:rFonts w:ascii="Times New Roman" w:hAnsi="Times New Roman" w:cs="Times New Roman"/>
          <w:spacing w:val="-2"/>
          <w:lang w:val="kk-KZ"/>
        </w:rPr>
        <w:t xml:space="preserve"> (уәкілетті мемлекеттік тіркеуші органда тіркелген</w:t>
      </w:r>
      <w:r w:rsidRPr="005B4E2B">
        <w:rPr>
          <w:rFonts w:ascii="Times New Roman" w:hAnsi="Times New Roman" w:cs="Times New Roman"/>
          <w:spacing w:val="-2"/>
          <w:lang w:val="kk-KZ"/>
        </w:rPr>
        <w:t xml:space="preserve">) – </w:t>
      </w:r>
      <w:r w:rsidR="005B4E2B">
        <w:rPr>
          <w:rFonts w:ascii="Times New Roman" w:hAnsi="Times New Roman" w:cs="Times New Roman"/>
          <w:i/>
          <w:spacing w:val="-2"/>
          <w:lang w:val="kk-KZ"/>
        </w:rPr>
        <w:t>түпнұсқа</w:t>
      </w:r>
      <w:r w:rsidRPr="005B4E2B">
        <w:rPr>
          <w:rFonts w:ascii="Times New Roman" w:hAnsi="Times New Roman" w:cs="Times New Roman"/>
          <w:spacing w:val="-2"/>
          <w:lang w:val="kk-KZ"/>
        </w:rPr>
        <w:t>;</w:t>
      </w:r>
    </w:p>
    <w:p w:rsidR="006A0FC8" w:rsidRPr="005B4E2B" w:rsidRDefault="006A0FC8" w:rsidP="00B23DED">
      <w:pPr>
        <w:tabs>
          <w:tab w:val="left" w:pos="993"/>
        </w:tabs>
        <w:spacing w:after="0" w:line="240" w:lineRule="auto"/>
        <w:ind w:firstLine="567"/>
        <w:jc w:val="both"/>
        <w:rPr>
          <w:rFonts w:ascii="Times New Roman" w:hAnsi="Times New Roman" w:cs="Times New Roman"/>
          <w:spacing w:val="-2"/>
          <w:lang w:val="kk-KZ"/>
        </w:rPr>
      </w:pPr>
      <w:r w:rsidRPr="005B4E2B">
        <w:rPr>
          <w:rFonts w:ascii="Times New Roman" w:hAnsi="Times New Roman" w:cs="Times New Roman"/>
          <w:spacing w:val="-2"/>
          <w:lang w:val="kk-KZ"/>
        </w:rPr>
        <w:t xml:space="preserve">в) </w:t>
      </w:r>
      <w:r w:rsidR="005B4E2B">
        <w:rPr>
          <w:rFonts w:ascii="Times New Roman" w:hAnsi="Times New Roman" w:cs="Times New Roman"/>
          <w:bCs/>
          <w:lang w:val="kk-KZ"/>
        </w:rPr>
        <w:t>уақытша өтеулі (ұзақ мерзімді, қысқа мерзімді) жер пайдалану (жалдау) құқығына арналған акт</w:t>
      </w:r>
      <w:r w:rsidRPr="005B4E2B">
        <w:rPr>
          <w:rFonts w:ascii="Times New Roman" w:hAnsi="Times New Roman" w:cs="Times New Roman"/>
          <w:spacing w:val="-2"/>
          <w:lang w:val="kk-KZ"/>
        </w:rPr>
        <w:t xml:space="preserve"> – </w:t>
      </w:r>
      <w:r w:rsidR="005C485D">
        <w:rPr>
          <w:rFonts w:ascii="Times New Roman" w:hAnsi="Times New Roman" w:cs="Times New Roman"/>
          <w:i/>
          <w:spacing w:val="-2"/>
          <w:lang w:val="kk-KZ"/>
        </w:rPr>
        <w:t>түпнұсқа</w:t>
      </w:r>
      <w:r w:rsidRPr="005B4E2B">
        <w:rPr>
          <w:rFonts w:ascii="Times New Roman" w:hAnsi="Times New Roman" w:cs="Times New Roman"/>
          <w:spacing w:val="-2"/>
          <w:lang w:val="kk-KZ"/>
        </w:rPr>
        <w:t>.</w:t>
      </w:r>
    </w:p>
    <w:p w:rsidR="006A0FC8" w:rsidRPr="005B4E2B" w:rsidRDefault="006A0FC8" w:rsidP="004B5D2D">
      <w:pPr>
        <w:tabs>
          <w:tab w:val="left" w:pos="851"/>
          <w:tab w:val="left" w:pos="1134"/>
        </w:tabs>
        <w:spacing w:after="0" w:line="240" w:lineRule="auto"/>
        <w:jc w:val="both"/>
        <w:rPr>
          <w:rFonts w:ascii="Times New Roman" w:hAnsi="Times New Roman" w:cs="Times New Roman"/>
          <w:bCs/>
          <w:i/>
          <w:lang w:val="kk-KZ"/>
        </w:rPr>
      </w:pPr>
      <w:r w:rsidRPr="005B4E2B">
        <w:rPr>
          <w:rFonts w:ascii="Times New Roman" w:hAnsi="Times New Roman" w:cs="Times New Roman"/>
          <w:lang w:val="kk-KZ"/>
        </w:rPr>
        <w:tab/>
      </w:r>
    </w:p>
    <w:p w:rsidR="006A0FC8" w:rsidRPr="00DD0F93" w:rsidRDefault="00F62046" w:rsidP="006A0FC8">
      <w:pPr>
        <w:spacing w:after="0" w:line="240" w:lineRule="auto"/>
        <w:jc w:val="center"/>
        <w:rPr>
          <w:rFonts w:ascii="Times New Roman" w:hAnsi="Times New Roman" w:cs="Times New Roman"/>
          <w:b/>
          <w:spacing w:val="-2"/>
          <w:lang w:val="kk-KZ"/>
        </w:rPr>
      </w:pPr>
      <w:r w:rsidRPr="00DD0F93">
        <w:rPr>
          <w:rFonts w:ascii="Times New Roman" w:hAnsi="Times New Roman" w:cs="Times New Roman"/>
          <w:b/>
          <w:spacing w:val="-2"/>
          <w:lang w:val="kk-KZ"/>
        </w:rPr>
        <w:t>2</w:t>
      </w:r>
      <w:r w:rsidR="006A0FC8" w:rsidRPr="00DD0F93">
        <w:rPr>
          <w:rFonts w:ascii="Times New Roman" w:hAnsi="Times New Roman" w:cs="Times New Roman"/>
          <w:b/>
          <w:spacing w:val="-2"/>
          <w:lang w:val="kk-KZ"/>
        </w:rPr>
        <w:t xml:space="preserve">. </w:t>
      </w:r>
      <w:r w:rsidR="00DD0F93">
        <w:rPr>
          <w:rFonts w:ascii="Times New Roman" w:hAnsi="Times New Roman" w:cs="Times New Roman"/>
          <w:b/>
          <w:spacing w:val="-2"/>
          <w:lang w:val="kk-KZ"/>
        </w:rPr>
        <w:t>ЖЫЛЖЫМАЛЫ МҮЛІКТІ, АҚША ҚАРАЖАТЫН КЕПІЛГЕ ҚАБЫЛДАУ КЕЗІНДЕ</w:t>
      </w:r>
    </w:p>
    <w:p w:rsidR="006A0FC8" w:rsidRPr="00DD0F93" w:rsidRDefault="006A0FC8" w:rsidP="006A0FC8">
      <w:pPr>
        <w:spacing w:after="0" w:line="240" w:lineRule="auto"/>
        <w:jc w:val="center"/>
        <w:rPr>
          <w:rFonts w:ascii="Times New Roman" w:hAnsi="Times New Roman" w:cs="Times New Roman"/>
          <w:spacing w:val="-2"/>
          <w:lang w:val="kk-KZ"/>
        </w:rPr>
      </w:pPr>
    </w:p>
    <w:p w:rsidR="006A0FC8" w:rsidRPr="005D7234" w:rsidRDefault="005D7234" w:rsidP="00B23DED">
      <w:pPr>
        <w:numPr>
          <w:ilvl w:val="0"/>
          <w:numId w:val="7"/>
        </w:numPr>
        <w:tabs>
          <w:tab w:val="left" w:pos="993"/>
        </w:tabs>
        <w:spacing w:after="0" w:line="240" w:lineRule="auto"/>
        <w:ind w:left="0" w:firstLine="567"/>
        <w:jc w:val="both"/>
        <w:rPr>
          <w:rFonts w:ascii="Times New Roman" w:hAnsi="Times New Roman" w:cs="Times New Roman"/>
          <w:spacing w:val="-2"/>
          <w:lang w:val="kk-KZ"/>
        </w:rPr>
      </w:pPr>
      <w:r>
        <w:rPr>
          <w:rFonts w:ascii="Times New Roman" w:hAnsi="Times New Roman" w:cs="Times New Roman"/>
          <w:bCs/>
          <w:lang w:val="kk-KZ"/>
        </w:rPr>
        <w:t xml:space="preserve">Кепіл берушіде меншік құқығының пайда болуын растайтын құжаттар </w:t>
      </w:r>
      <w:r w:rsidRPr="005D7234">
        <w:rPr>
          <w:rFonts w:ascii="Times New Roman" w:hAnsi="Times New Roman" w:cs="Times New Roman"/>
          <w:bCs/>
          <w:lang w:val="kk-KZ"/>
        </w:rPr>
        <w:t>(құқық белгілейтін құжаттар</w:t>
      </w:r>
      <w:r w:rsidR="006A0FC8" w:rsidRPr="005D7234">
        <w:rPr>
          <w:rFonts w:ascii="Times New Roman" w:hAnsi="Times New Roman" w:cs="Times New Roman"/>
          <w:bCs/>
          <w:lang w:val="kk-KZ"/>
        </w:rPr>
        <w:t xml:space="preserve">): </w:t>
      </w:r>
    </w:p>
    <w:p w:rsidR="006A0FC8" w:rsidRPr="00B964BB" w:rsidRDefault="006A0FC8" w:rsidP="00B23DED">
      <w:pPr>
        <w:tabs>
          <w:tab w:val="left" w:pos="993"/>
        </w:tabs>
        <w:spacing w:after="0" w:line="240" w:lineRule="auto"/>
        <w:ind w:firstLine="567"/>
        <w:jc w:val="both"/>
        <w:rPr>
          <w:rFonts w:ascii="Times New Roman" w:hAnsi="Times New Roman" w:cs="Times New Roman"/>
          <w:bCs/>
          <w:i/>
          <w:lang w:val="kk-KZ"/>
        </w:rPr>
      </w:pPr>
      <w:r w:rsidRPr="00B964BB">
        <w:rPr>
          <w:rFonts w:ascii="Times New Roman" w:hAnsi="Times New Roman" w:cs="Times New Roman"/>
          <w:bCs/>
          <w:lang w:val="kk-KZ"/>
        </w:rPr>
        <w:t xml:space="preserve">а) </w:t>
      </w:r>
      <w:r w:rsidR="00B219C3" w:rsidRPr="00B964BB">
        <w:rPr>
          <w:rFonts w:ascii="Times New Roman" w:hAnsi="Times New Roman" w:cs="Times New Roman"/>
          <w:bCs/>
          <w:u w:val="single"/>
          <w:lang w:val="kk-KZ"/>
        </w:rPr>
        <w:t>Анықтама-шот негізінде сатып алу кезінде</w:t>
      </w:r>
      <w:r w:rsidRPr="00B964BB">
        <w:rPr>
          <w:rFonts w:ascii="Times New Roman" w:hAnsi="Times New Roman" w:cs="Times New Roman"/>
          <w:bCs/>
          <w:u w:val="single"/>
          <w:lang w:val="kk-KZ"/>
        </w:rPr>
        <w:t xml:space="preserve">: </w:t>
      </w:r>
      <w:r w:rsidR="00B964BB">
        <w:rPr>
          <w:rFonts w:ascii="Times New Roman" w:hAnsi="Times New Roman" w:cs="Times New Roman"/>
          <w:bCs/>
          <w:lang w:val="kk-KZ"/>
        </w:rPr>
        <w:t xml:space="preserve">Көлік құралдарымен/машиналармен сауда жасау құқығына рұқсаты бар </w:t>
      </w:r>
      <w:r w:rsidR="00676E7D">
        <w:rPr>
          <w:rFonts w:ascii="Times New Roman" w:hAnsi="Times New Roman" w:cs="Times New Roman"/>
          <w:bCs/>
          <w:lang w:val="kk-KZ"/>
        </w:rPr>
        <w:t>дайындаушы-кәсіпорын, сауда кәсіпорыны берген анықтама-шотпен бірге мыналарды қоса тіркей отырып (егер болса): көлік құралдарын/машиналарды және оларға қажетті агрегаттарды дайындаушы-зауыттардың қабылдау-тапсыру актілері; кедендік жүк декларациялары және сауда кәсіпорыны көлік құралдарын/машиналарды Қазақстан Республикасының шекарасынан тыс елдерден әкелген жағдайда, сатып алудың заңдылығын растайтын құжаттар</w:t>
      </w:r>
      <w:r w:rsidR="00B964BB">
        <w:rPr>
          <w:rFonts w:ascii="Times New Roman" w:hAnsi="Times New Roman" w:cs="Times New Roman"/>
          <w:bCs/>
          <w:lang w:val="kk-KZ"/>
        </w:rPr>
        <w:t xml:space="preserve"> </w:t>
      </w:r>
      <w:r w:rsidRPr="00B964BB">
        <w:rPr>
          <w:rFonts w:ascii="Times New Roman" w:hAnsi="Times New Roman" w:cs="Times New Roman"/>
          <w:bCs/>
          <w:lang w:val="kk-KZ"/>
        </w:rPr>
        <w:t xml:space="preserve"> – </w:t>
      </w:r>
      <w:r w:rsidR="001873FA">
        <w:rPr>
          <w:rFonts w:ascii="Times New Roman" w:hAnsi="Times New Roman" w:cs="Times New Roman"/>
          <w:bCs/>
          <w:i/>
          <w:lang w:val="kk-KZ"/>
        </w:rPr>
        <w:t>түпнұсқа</w:t>
      </w:r>
      <w:r w:rsidRPr="00B964BB">
        <w:rPr>
          <w:rFonts w:ascii="Times New Roman" w:hAnsi="Times New Roman" w:cs="Times New Roman"/>
          <w:bCs/>
          <w:i/>
          <w:lang w:val="kk-KZ"/>
        </w:rPr>
        <w:t>;</w:t>
      </w:r>
    </w:p>
    <w:p w:rsidR="006A0FC8" w:rsidRPr="007F51E7" w:rsidRDefault="006A0FC8" w:rsidP="00B23DED">
      <w:pPr>
        <w:tabs>
          <w:tab w:val="left" w:pos="993"/>
        </w:tabs>
        <w:spacing w:after="0" w:line="240" w:lineRule="auto"/>
        <w:ind w:firstLine="567"/>
        <w:jc w:val="both"/>
        <w:rPr>
          <w:rFonts w:ascii="Times New Roman" w:hAnsi="Times New Roman" w:cs="Times New Roman"/>
          <w:bCs/>
          <w:i/>
          <w:lang w:val="kk-KZ"/>
        </w:rPr>
      </w:pPr>
      <w:r w:rsidRPr="00ED5F09">
        <w:rPr>
          <w:rFonts w:ascii="Times New Roman" w:hAnsi="Times New Roman" w:cs="Times New Roman"/>
          <w:bCs/>
          <w:lang w:val="kk-KZ"/>
        </w:rPr>
        <w:t>б)</w:t>
      </w:r>
      <w:r w:rsidRPr="00ED5F09">
        <w:rPr>
          <w:rFonts w:ascii="Times New Roman" w:hAnsi="Times New Roman" w:cs="Times New Roman"/>
          <w:bCs/>
          <w:i/>
          <w:lang w:val="kk-KZ"/>
        </w:rPr>
        <w:t xml:space="preserve"> </w:t>
      </w:r>
      <w:r w:rsidR="00ED5F09">
        <w:rPr>
          <w:rFonts w:ascii="Times New Roman" w:hAnsi="Times New Roman" w:cs="Times New Roman"/>
          <w:lang w:val="kk-KZ"/>
        </w:rPr>
        <w:t xml:space="preserve">«Мүлікті жария етуге байланысты рақымшылық жасау туралы» </w:t>
      </w:r>
      <w:r w:rsidR="00E93ED6" w:rsidRPr="00ED5F09">
        <w:rPr>
          <w:rFonts w:ascii="Times New Roman" w:hAnsi="Times New Roman" w:cs="Times New Roman"/>
          <w:bCs/>
          <w:u w:val="single"/>
          <w:lang w:val="kk-KZ"/>
        </w:rPr>
        <w:t>05.07.2006ж</w:t>
      </w:r>
      <w:r w:rsidRPr="00ED5F09">
        <w:rPr>
          <w:rFonts w:ascii="Times New Roman" w:hAnsi="Times New Roman" w:cs="Times New Roman"/>
          <w:bCs/>
          <w:u w:val="single"/>
          <w:lang w:val="kk-KZ"/>
        </w:rPr>
        <w:t>.  № 157</w:t>
      </w:r>
      <w:r w:rsidR="00E93ED6" w:rsidRPr="00ED5F09">
        <w:rPr>
          <w:rFonts w:ascii="Times New Roman" w:hAnsi="Times New Roman" w:cs="Times New Roman"/>
          <w:bCs/>
          <w:u w:val="single"/>
          <w:lang w:val="kk-KZ"/>
        </w:rPr>
        <w:t>–III</w:t>
      </w:r>
      <w:r w:rsidR="00E93ED6">
        <w:rPr>
          <w:rFonts w:ascii="Times New Roman" w:hAnsi="Times New Roman" w:cs="Times New Roman"/>
          <w:bCs/>
          <w:u w:val="single"/>
          <w:lang w:val="kk-KZ"/>
        </w:rPr>
        <w:t xml:space="preserve"> ҚР Заңына сәйкес жария ету нәтижесінде құқықтарды ресімдеу кезінде</w:t>
      </w:r>
      <w:r w:rsidRPr="00ED5F09">
        <w:rPr>
          <w:rFonts w:ascii="Times New Roman" w:hAnsi="Times New Roman" w:cs="Times New Roman"/>
          <w:bCs/>
          <w:lang w:val="kk-KZ"/>
        </w:rPr>
        <w:t xml:space="preserve">: </w:t>
      </w:r>
      <w:r w:rsidR="00ED5F09">
        <w:rPr>
          <w:rFonts w:ascii="Times New Roman" w:hAnsi="Times New Roman" w:cs="Times New Roman"/>
          <w:bCs/>
          <w:lang w:val="kk-KZ"/>
        </w:rPr>
        <w:t>жария етуді жүзеге асыратын органның оны қабылдағаны ту</w:t>
      </w:r>
      <w:r w:rsidR="007F51E7">
        <w:rPr>
          <w:rFonts w:ascii="Times New Roman" w:hAnsi="Times New Roman" w:cs="Times New Roman"/>
          <w:bCs/>
          <w:lang w:val="kk-KZ"/>
        </w:rPr>
        <w:t>ралы белгісі бар шешім және акт</w:t>
      </w:r>
      <w:r w:rsidRPr="00ED5F09">
        <w:rPr>
          <w:rFonts w:ascii="Times New Roman" w:hAnsi="Times New Roman" w:cs="Times New Roman"/>
          <w:bCs/>
          <w:lang w:val="kk-KZ"/>
        </w:rPr>
        <w:t xml:space="preserve"> </w:t>
      </w:r>
      <w:r w:rsidR="007F51E7">
        <w:rPr>
          <w:rFonts w:ascii="Times New Roman" w:hAnsi="Times New Roman" w:cs="Times New Roman"/>
          <w:spacing w:val="-2"/>
          <w:lang w:val="kk-KZ"/>
        </w:rPr>
        <w:t>(уәкілетті мемлекеттік тіркеуші органда тіркелген</w:t>
      </w:r>
      <w:r w:rsidR="00B23DED" w:rsidRPr="007F51E7">
        <w:rPr>
          <w:rFonts w:ascii="Times New Roman" w:hAnsi="Times New Roman" w:cs="Times New Roman"/>
          <w:spacing w:val="-2"/>
          <w:lang w:val="kk-KZ"/>
        </w:rPr>
        <w:t>)</w:t>
      </w:r>
      <w:r w:rsidR="00B23DED" w:rsidRPr="007F51E7">
        <w:rPr>
          <w:rFonts w:ascii="Times New Roman" w:hAnsi="Times New Roman" w:cs="Times New Roman"/>
          <w:lang w:val="kk-KZ"/>
        </w:rPr>
        <w:t xml:space="preserve"> </w:t>
      </w:r>
      <w:r w:rsidR="00B23DED" w:rsidRPr="007F51E7">
        <w:rPr>
          <w:rFonts w:ascii="Times New Roman" w:hAnsi="Times New Roman" w:cs="Times New Roman"/>
          <w:bCs/>
          <w:lang w:val="kk-KZ"/>
        </w:rPr>
        <w:t>–</w:t>
      </w:r>
      <w:r w:rsidRPr="007F51E7">
        <w:rPr>
          <w:rFonts w:ascii="Times New Roman" w:hAnsi="Times New Roman" w:cs="Times New Roman"/>
          <w:bCs/>
          <w:lang w:val="kk-KZ"/>
        </w:rPr>
        <w:t xml:space="preserve"> </w:t>
      </w:r>
      <w:r w:rsidR="007F51E7">
        <w:rPr>
          <w:rFonts w:ascii="Times New Roman" w:hAnsi="Times New Roman" w:cs="Times New Roman"/>
          <w:bCs/>
          <w:i/>
          <w:lang w:val="kk-KZ"/>
        </w:rPr>
        <w:t>түпнұсқа</w:t>
      </w:r>
      <w:r w:rsidRPr="007F51E7">
        <w:rPr>
          <w:rFonts w:ascii="Times New Roman" w:hAnsi="Times New Roman" w:cs="Times New Roman"/>
          <w:bCs/>
          <w:i/>
          <w:lang w:val="kk-KZ"/>
        </w:rPr>
        <w:t>;</w:t>
      </w:r>
    </w:p>
    <w:p w:rsidR="006A0FC8" w:rsidRPr="007F51E7" w:rsidRDefault="006A0FC8" w:rsidP="00B23DED">
      <w:pPr>
        <w:tabs>
          <w:tab w:val="left" w:pos="993"/>
        </w:tabs>
        <w:spacing w:after="0" w:line="240" w:lineRule="auto"/>
        <w:ind w:firstLine="567"/>
        <w:jc w:val="both"/>
        <w:rPr>
          <w:rFonts w:ascii="Times New Roman" w:hAnsi="Times New Roman" w:cs="Times New Roman"/>
          <w:bCs/>
          <w:lang w:val="kk-KZ"/>
        </w:rPr>
      </w:pPr>
      <w:r w:rsidRPr="007F51E7">
        <w:rPr>
          <w:rFonts w:ascii="Times New Roman" w:hAnsi="Times New Roman" w:cs="Times New Roman"/>
          <w:bCs/>
          <w:lang w:val="kk-KZ"/>
        </w:rPr>
        <w:t xml:space="preserve">в) </w:t>
      </w:r>
      <w:r w:rsidR="007F51E7" w:rsidRPr="007F51E7">
        <w:rPr>
          <w:rFonts w:ascii="Times New Roman" w:hAnsi="Times New Roman" w:cs="Times New Roman"/>
          <w:lang w:val="kk-KZ"/>
        </w:rPr>
        <w:t>мәміле негізінде құқық пайда болған кезде</w:t>
      </w:r>
      <w:r w:rsidRPr="007F51E7">
        <w:rPr>
          <w:rFonts w:ascii="Times New Roman" w:hAnsi="Times New Roman" w:cs="Times New Roman"/>
          <w:lang w:val="kk-KZ"/>
        </w:rPr>
        <w:t xml:space="preserve">: </w:t>
      </w:r>
      <w:r w:rsidR="007F51E7">
        <w:rPr>
          <w:rFonts w:ascii="Times New Roman" w:hAnsi="Times New Roman" w:cs="Times New Roman"/>
          <w:lang w:val="kk-KZ"/>
        </w:rPr>
        <w:t>Сатып алу-сату/айырбас/сыйлыққа тарту шарты немесе сатып алу туралы өзге де мәміле</w:t>
      </w:r>
      <w:r w:rsidR="007F51E7">
        <w:rPr>
          <w:rFonts w:ascii="Times New Roman" w:hAnsi="Times New Roman" w:cs="Times New Roman"/>
          <w:bCs/>
          <w:lang w:val="kk-KZ"/>
        </w:rPr>
        <w:t xml:space="preserve"> – түпнұсқа</w:t>
      </w:r>
      <w:r w:rsidRPr="007F51E7">
        <w:rPr>
          <w:rFonts w:ascii="Times New Roman" w:hAnsi="Times New Roman" w:cs="Times New Roman"/>
          <w:bCs/>
          <w:lang w:val="kk-KZ"/>
        </w:rPr>
        <w:t>;</w:t>
      </w:r>
    </w:p>
    <w:p w:rsidR="006A0FC8" w:rsidRPr="00492907" w:rsidRDefault="0027345A" w:rsidP="00B23DED">
      <w:pPr>
        <w:tabs>
          <w:tab w:val="left" w:pos="993"/>
        </w:tabs>
        <w:spacing w:after="0" w:line="240" w:lineRule="auto"/>
        <w:ind w:firstLine="567"/>
        <w:jc w:val="both"/>
        <w:rPr>
          <w:rFonts w:ascii="Times New Roman" w:hAnsi="Times New Roman" w:cs="Times New Roman"/>
          <w:bCs/>
          <w:lang w:val="kk-KZ"/>
        </w:rPr>
      </w:pPr>
      <w:r w:rsidRPr="00492907">
        <w:rPr>
          <w:rFonts w:ascii="Times New Roman" w:hAnsi="Times New Roman" w:cs="Times New Roman"/>
          <w:bCs/>
          <w:lang w:val="kk-KZ"/>
        </w:rPr>
        <w:t>г) сот шешімі негізінде құқық туындаған кезде</w:t>
      </w:r>
      <w:r w:rsidR="006A0FC8" w:rsidRPr="00492907">
        <w:rPr>
          <w:rFonts w:ascii="Times New Roman" w:hAnsi="Times New Roman" w:cs="Times New Roman"/>
          <w:lang w:val="kk-KZ"/>
        </w:rPr>
        <w:t>:</w:t>
      </w:r>
      <w:r w:rsidR="006A0FC8" w:rsidRPr="00492907">
        <w:rPr>
          <w:rFonts w:ascii="Times New Roman" w:hAnsi="Times New Roman" w:cs="Times New Roman"/>
          <w:bCs/>
          <w:lang w:val="kk-KZ"/>
        </w:rPr>
        <w:t xml:space="preserve"> </w:t>
      </w:r>
      <w:r w:rsidR="00492907">
        <w:rPr>
          <w:rFonts w:ascii="Times New Roman" w:hAnsi="Times New Roman" w:cs="Times New Roman"/>
          <w:bCs/>
          <w:lang w:val="kk-KZ"/>
        </w:rPr>
        <w:t>Заңды күшіне енгені туралы белгі қойылған меншік</w:t>
      </w:r>
      <w:r w:rsidR="008945D3">
        <w:rPr>
          <w:rFonts w:ascii="Times New Roman" w:hAnsi="Times New Roman" w:cs="Times New Roman"/>
          <w:bCs/>
          <w:lang w:val="kk-KZ"/>
        </w:rPr>
        <w:t xml:space="preserve"> құқығын тану туралы сот шешімі</w:t>
      </w:r>
      <w:r w:rsidR="006A0FC8" w:rsidRPr="00492907">
        <w:rPr>
          <w:rFonts w:ascii="Times New Roman" w:hAnsi="Times New Roman" w:cs="Times New Roman"/>
          <w:bCs/>
          <w:lang w:val="kk-KZ"/>
        </w:rPr>
        <w:t xml:space="preserve"> –</w:t>
      </w:r>
      <w:r w:rsidR="006A0FC8" w:rsidRPr="00492907">
        <w:rPr>
          <w:rFonts w:ascii="Times New Roman" w:hAnsi="Times New Roman" w:cs="Times New Roman"/>
          <w:spacing w:val="-2"/>
          <w:lang w:val="kk-KZ"/>
        </w:rPr>
        <w:t xml:space="preserve"> </w:t>
      </w:r>
      <w:r w:rsidR="00492907">
        <w:rPr>
          <w:rFonts w:ascii="Times New Roman" w:hAnsi="Times New Roman" w:cs="Times New Roman"/>
          <w:bCs/>
          <w:lang w:val="kk-KZ"/>
        </w:rPr>
        <w:t>түпнұсқа</w:t>
      </w:r>
      <w:r w:rsidR="006A0FC8" w:rsidRPr="00492907">
        <w:rPr>
          <w:rFonts w:ascii="Times New Roman" w:hAnsi="Times New Roman" w:cs="Times New Roman"/>
          <w:bCs/>
          <w:lang w:val="kk-KZ"/>
        </w:rPr>
        <w:t xml:space="preserve">, </w:t>
      </w:r>
      <w:r w:rsidR="00ED60C4">
        <w:rPr>
          <w:rFonts w:ascii="Times New Roman" w:hAnsi="Times New Roman" w:cs="Times New Roman"/>
          <w:bCs/>
          <w:lang w:val="kk-KZ"/>
        </w:rPr>
        <w:t>егер сот шешімімен меншік құқығы танылған болса, ұсынылады</w:t>
      </w:r>
      <w:r w:rsidR="006A0FC8" w:rsidRPr="00492907">
        <w:rPr>
          <w:rFonts w:ascii="Times New Roman" w:hAnsi="Times New Roman" w:cs="Times New Roman"/>
          <w:bCs/>
          <w:lang w:val="kk-KZ"/>
        </w:rPr>
        <w:t>;</w:t>
      </w:r>
    </w:p>
    <w:p w:rsidR="006A0FC8" w:rsidRPr="00ED60C4" w:rsidRDefault="006A0FC8" w:rsidP="00B23DED">
      <w:pPr>
        <w:tabs>
          <w:tab w:val="left" w:pos="993"/>
        </w:tabs>
        <w:spacing w:after="0" w:line="240" w:lineRule="auto"/>
        <w:ind w:firstLine="567"/>
        <w:jc w:val="both"/>
        <w:rPr>
          <w:rFonts w:ascii="Times New Roman" w:hAnsi="Times New Roman" w:cs="Times New Roman"/>
          <w:lang w:val="kk-KZ"/>
        </w:rPr>
      </w:pPr>
      <w:r w:rsidRPr="00ED60C4">
        <w:rPr>
          <w:rFonts w:ascii="Times New Roman" w:hAnsi="Times New Roman" w:cs="Times New Roman"/>
          <w:bCs/>
          <w:lang w:val="kk-KZ"/>
        </w:rPr>
        <w:t xml:space="preserve">д) </w:t>
      </w:r>
      <w:r w:rsidR="00ED60C4">
        <w:rPr>
          <w:rFonts w:ascii="Times New Roman" w:hAnsi="Times New Roman" w:cs="Times New Roman"/>
          <w:bCs/>
          <w:lang w:val="kk-KZ"/>
        </w:rPr>
        <w:t>заңды күшіне енгені туралы белгі қойылған мүлікті меншік құқығында иелену, па</w:t>
      </w:r>
      <w:r w:rsidR="008945D3">
        <w:rPr>
          <w:rFonts w:ascii="Times New Roman" w:hAnsi="Times New Roman" w:cs="Times New Roman"/>
          <w:bCs/>
          <w:lang w:val="kk-KZ"/>
        </w:rPr>
        <w:t>йдалану ж</w:t>
      </w:r>
      <w:r w:rsidR="00ED60C4">
        <w:rPr>
          <w:rFonts w:ascii="Times New Roman" w:hAnsi="Times New Roman" w:cs="Times New Roman"/>
          <w:bCs/>
          <w:lang w:val="kk-KZ"/>
        </w:rPr>
        <w:t>әне (немесе) оған иелік ету</w:t>
      </w:r>
      <w:r w:rsidR="008945D3">
        <w:rPr>
          <w:rFonts w:ascii="Times New Roman" w:hAnsi="Times New Roman" w:cs="Times New Roman"/>
          <w:bCs/>
          <w:lang w:val="kk-KZ"/>
        </w:rPr>
        <w:t xml:space="preserve"> фактілерін анықтау туралы сот шешімі – түпнұсқа, өтінішкерде мүліктің тиесілігі туралы құқық белгілейтін құжат болып, бірақ ол жойылған және көрсетілген факт соттан тыс тәртіппен анықталмайтын жағдайда ұсынылады</w:t>
      </w:r>
      <w:r w:rsidRPr="00ED60C4">
        <w:rPr>
          <w:rFonts w:ascii="Times New Roman" w:hAnsi="Times New Roman" w:cs="Times New Roman"/>
          <w:lang w:val="kk-KZ"/>
        </w:rPr>
        <w:t>;</w:t>
      </w:r>
    </w:p>
    <w:p w:rsidR="006A0FC8" w:rsidRPr="008945D3" w:rsidRDefault="006A0FC8" w:rsidP="00B23DED">
      <w:pPr>
        <w:tabs>
          <w:tab w:val="left" w:pos="993"/>
        </w:tabs>
        <w:spacing w:after="0" w:line="240" w:lineRule="auto"/>
        <w:ind w:firstLine="567"/>
        <w:jc w:val="both"/>
        <w:rPr>
          <w:rFonts w:ascii="Times New Roman" w:hAnsi="Times New Roman" w:cs="Times New Roman"/>
          <w:i/>
          <w:lang w:val="kk-KZ"/>
        </w:rPr>
      </w:pPr>
      <w:r w:rsidRPr="008945D3">
        <w:rPr>
          <w:rFonts w:ascii="Times New Roman" w:hAnsi="Times New Roman" w:cs="Times New Roman"/>
          <w:lang w:val="kk-KZ"/>
        </w:rPr>
        <w:t xml:space="preserve">е) </w:t>
      </w:r>
      <w:r w:rsidR="008945D3">
        <w:rPr>
          <w:rFonts w:ascii="Times New Roman" w:hAnsi="Times New Roman" w:cs="Times New Roman"/>
          <w:lang w:val="kk-KZ"/>
        </w:rPr>
        <w:t>заңды тұлғаның жарғылық капиталындағы үлеске/акцияға/пайға ақы төлеу ретінде беру нәтижесінде көлік құралына құқықтар туындаған кезде: Заңды тұлғаның үлеске/акцияға/пайға ақы төлеу ретінде берілген мүлікті қабылдауын растайтын құжат: мүлікті қабылдау-тапсыру актісі, табыстау актісі, келісім және т.б.</w:t>
      </w:r>
      <w:r w:rsidRPr="008945D3">
        <w:rPr>
          <w:rFonts w:ascii="Times New Roman" w:hAnsi="Times New Roman" w:cs="Times New Roman"/>
          <w:spacing w:val="-2"/>
          <w:lang w:val="kk-KZ"/>
        </w:rPr>
        <w:t xml:space="preserve"> </w:t>
      </w:r>
      <w:r w:rsidRPr="008945D3">
        <w:rPr>
          <w:rFonts w:ascii="Times New Roman" w:hAnsi="Times New Roman" w:cs="Times New Roman"/>
          <w:lang w:val="kk-KZ"/>
        </w:rPr>
        <w:t xml:space="preserve">– </w:t>
      </w:r>
      <w:r w:rsidRPr="008945D3">
        <w:rPr>
          <w:rFonts w:ascii="Times New Roman" w:hAnsi="Times New Roman" w:cs="Times New Roman"/>
          <w:i/>
          <w:lang w:val="kk-KZ"/>
        </w:rPr>
        <w:t xml:space="preserve">оригинал. </w:t>
      </w:r>
    </w:p>
    <w:p w:rsidR="00F62046" w:rsidRPr="00A1589D" w:rsidRDefault="008945D3" w:rsidP="00B23DED">
      <w:pPr>
        <w:spacing w:after="0" w:line="240" w:lineRule="auto"/>
        <w:ind w:firstLine="567"/>
        <w:jc w:val="both"/>
        <w:rPr>
          <w:rFonts w:ascii="Times New Roman" w:hAnsi="Times New Roman" w:cs="Times New Roman"/>
          <w:b/>
          <w:i/>
          <w:sz w:val="20"/>
          <w:szCs w:val="20"/>
          <w:lang w:val="kk-KZ"/>
        </w:rPr>
      </w:pPr>
      <w:r w:rsidRPr="00A1589D">
        <w:rPr>
          <w:rFonts w:ascii="Times New Roman" w:hAnsi="Times New Roman" w:cs="Times New Roman"/>
          <w:b/>
          <w:i/>
          <w:sz w:val="20"/>
          <w:szCs w:val="20"/>
          <w:lang w:val="kk-KZ"/>
        </w:rPr>
        <w:t>Ескертпе</w:t>
      </w:r>
      <w:r w:rsidR="006A0FC8" w:rsidRPr="00A1589D">
        <w:rPr>
          <w:rFonts w:ascii="Times New Roman" w:hAnsi="Times New Roman" w:cs="Times New Roman"/>
          <w:b/>
          <w:i/>
          <w:sz w:val="20"/>
          <w:szCs w:val="20"/>
          <w:lang w:val="kk-KZ"/>
        </w:rPr>
        <w:t>:</w:t>
      </w:r>
    </w:p>
    <w:p w:rsidR="006A0FC8" w:rsidRPr="00A1589D" w:rsidRDefault="006A0FC8" w:rsidP="00B23DED">
      <w:pPr>
        <w:spacing w:after="0" w:line="240" w:lineRule="auto"/>
        <w:ind w:firstLine="567"/>
        <w:jc w:val="both"/>
        <w:rPr>
          <w:rFonts w:ascii="Times New Roman" w:hAnsi="Times New Roman" w:cs="Times New Roman"/>
          <w:i/>
          <w:sz w:val="20"/>
          <w:szCs w:val="20"/>
          <w:lang w:val="kk-KZ"/>
        </w:rPr>
      </w:pPr>
      <w:r w:rsidRPr="00A1589D">
        <w:rPr>
          <w:rFonts w:ascii="Times New Roman" w:hAnsi="Times New Roman" w:cs="Times New Roman"/>
          <w:i/>
          <w:sz w:val="20"/>
          <w:szCs w:val="20"/>
          <w:lang w:val="kk-KZ"/>
        </w:rPr>
        <w:t xml:space="preserve">- </w:t>
      </w:r>
      <w:r w:rsidR="00A1589D" w:rsidRPr="006F650A">
        <w:rPr>
          <w:rFonts w:ascii="Times New Roman" w:hAnsi="Times New Roman"/>
          <w:i/>
          <w:sz w:val="20"/>
          <w:lang w:val="kk-KZ"/>
        </w:rPr>
        <w:t xml:space="preserve">егер берілетін мүліктің құны 20 000 АЕК-ке баламалы сомадан асатын болса, </w:t>
      </w:r>
      <w:r w:rsidR="008B2F9E">
        <w:rPr>
          <w:rFonts w:ascii="Times New Roman" w:hAnsi="Times New Roman"/>
          <w:i/>
          <w:sz w:val="20"/>
          <w:lang w:val="kk-KZ"/>
        </w:rPr>
        <w:t xml:space="preserve">қосымша </w:t>
      </w:r>
      <w:r w:rsidR="00A1589D" w:rsidRPr="006F650A">
        <w:rPr>
          <w:rFonts w:ascii="Times New Roman" w:hAnsi="Times New Roman"/>
          <w:i/>
          <w:sz w:val="20"/>
          <w:lang w:val="kk-KZ"/>
        </w:rPr>
        <w:t>Жауапкершілі</w:t>
      </w:r>
      <w:r w:rsidR="00A1589D">
        <w:rPr>
          <w:rFonts w:ascii="Times New Roman" w:hAnsi="Times New Roman"/>
          <w:i/>
          <w:sz w:val="20"/>
          <w:lang w:val="kk-KZ"/>
        </w:rPr>
        <w:t>гі шектеулі серіктестіктің</w:t>
      </w:r>
      <w:r w:rsidR="00A1589D" w:rsidRPr="006F650A">
        <w:rPr>
          <w:rFonts w:ascii="Times New Roman" w:hAnsi="Times New Roman"/>
          <w:i/>
          <w:sz w:val="20"/>
          <w:lang w:val="kk-KZ"/>
        </w:rPr>
        <w:t xml:space="preserve"> жарғылық капиталын төлеуге берілетін мүліктің құнын бағалау туралы тәуелсіз бағалаушының есебі</w:t>
      </w:r>
      <w:r w:rsidR="00A1589D">
        <w:rPr>
          <w:rFonts w:ascii="Times New Roman" w:hAnsi="Times New Roman"/>
          <w:i/>
          <w:sz w:val="20"/>
          <w:lang w:val="kk-KZ"/>
        </w:rPr>
        <w:t xml:space="preserve"> (ЖШС үшін)</w:t>
      </w:r>
      <w:r w:rsidR="00A1589D" w:rsidRPr="006F650A">
        <w:rPr>
          <w:rFonts w:ascii="Times New Roman" w:hAnsi="Times New Roman"/>
          <w:i/>
          <w:sz w:val="20"/>
          <w:lang w:val="kk-KZ"/>
        </w:rPr>
        <w:t>, Акцияларды орналастыру қорытындыла</w:t>
      </w:r>
      <w:r w:rsidR="00A1589D">
        <w:rPr>
          <w:rFonts w:ascii="Times New Roman" w:hAnsi="Times New Roman"/>
          <w:i/>
          <w:sz w:val="20"/>
          <w:lang w:val="kk-KZ"/>
        </w:rPr>
        <w:t>ры туралы есеп</w:t>
      </w:r>
      <w:r w:rsidR="00A1589D" w:rsidRPr="006F650A">
        <w:rPr>
          <w:rFonts w:ascii="Times New Roman" w:hAnsi="Times New Roman"/>
          <w:i/>
          <w:sz w:val="20"/>
          <w:lang w:val="kk-KZ"/>
        </w:rPr>
        <w:t xml:space="preserve"> - акцияларға ақының төленуі мүлікті беру жолымен жүргізілген акциялардың эмиссиясы бойынша (АҚ үшін)</w:t>
      </w:r>
      <w:r w:rsidR="00A1589D">
        <w:rPr>
          <w:rFonts w:ascii="Times New Roman" w:hAnsi="Times New Roman"/>
          <w:i/>
          <w:sz w:val="20"/>
          <w:lang w:val="kk-KZ"/>
        </w:rPr>
        <w:t xml:space="preserve"> қосымша ұсынылады – көшірме</w:t>
      </w:r>
      <w:r w:rsidRPr="00A1589D">
        <w:rPr>
          <w:rFonts w:ascii="Times New Roman" w:hAnsi="Times New Roman" w:cs="Times New Roman"/>
          <w:i/>
          <w:sz w:val="20"/>
          <w:szCs w:val="20"/>
          <w:lang w:val="kk-KZ"/>
        </w:rPr>
        <w:t>;</w:t>
      </w:r>
    </w:p>
    <w:p w:rsidR="006A0FC8" w:rsidRPr="00B731D4" w:rsidRDefault="006A0FC8" w:rsidP="00B23DED">
      <w:pPr>
        <w:spacing w:after="0" w:line="240" w:lineRule="auto"/>
        <w:ind w:firstLine="567"/>
        <w:jc w:val="both"/>
        <w:rPr>
          <w:rFonts w:ascii="Times New Roman" w:hAnsi="Times New Roman" w:cs="Times New Roman"/>
          <w:i/>
          <w:sz w:val="20"/>
          <w:szCs w:val="20"/>
          <w:lang w:val="kk-KZ"/>
        </w:rPr>
      </w:pPr>
      <w:r w:rsidRPr="008B2F9E">
        <w:rPr>
          <w:rFonts w:ascii="Times New Roman" w:hAnsi="Times New Roman" w:cs="Times New Roman"/>
          <w:i/>
          <w:sz w:val="20"/>
          <w:szCs w:val="20"/>
          <w:lang w:val="kk-KZ"/>
        </w:rPr>
        <w:t xml:space="preserve">- </w:t>
      </w:r>
      <w:r w:rsidR="008B2F9E" w:rsidRPr="00E958A8">
        <w:rPr>
          <w:rFonts w:ascii="Times New Roman" w:hAnsi="Times New Roman"/>
          <w:i/>
          <w:sz w:val="20"/>
          <w:lang w:val="kk-KZ"/>
        </w:rPr>
        <w:t>егер берілетін мүліктің құны 20 000 АЕК баламалы сомадан аспаған жағдайда, қосымша барлық құр</w:t>
      </w:r>
      <w:r w:rsidR="003932EC">
        <w:rPr>
          <w:rFonts w:ascii="Times New Roman" w:hAnsi="Times New Roman"/>
          <w:i/>
          <w:sz w:val="20"/>
          <w:lang w:val="kk-KZ"/>
        </w:rPr>
        <w:t>ылтайшылардың (қатысушылардың) Келісімі</w:t>
      </w:r>
      <w:r w:rsidR="008B2F9E" w:rsidRPr="00E958A8">
        <w:rPr>
          <w:rFonts w:ascii="Times New Roman" w:hAnsi="Times New Roman"/>
          <w:i/>
          <w:sz w:val="20"/>
          <w:lang w:val="kk-KZ"/>
        </w:rPr>
        <w:t xml:space="preserve"> немесе салым ретінде берілетін мүліктің ақшалай нысандағы </w:t>
      </w:r>
      <w:r w:rsidR="008B2F9E" w:rsidRPr="00E958A8">
        <w:rPr>
          <w:rFonts w:ascii="Times New Roman" w:hAnsi="Times New Roman"/>
          <w:i/>
          <w:sz w:val="20"/>
          <w:lang w:val="kk-KZ"/>
        </w:rPr>
        <w:lastRenderedPageBreak/>
        <w:t>бағасын айқындау туралы барлық құрылтайшылардың (қатысушылардың) жалпы жиналысының шешімі ұсынылады</w:t>
      </w:r>
      <w:r w:rsidR="008B2F9E">
        <w:rPr>
          <w:rFonts w:ascii="Times New Roman" w:hAnsi="Times New Roman"/>
          <w:i/>
          <w:sz w:val="20"/>
          <w:lang w:val="kk-KZ"/>
        </w:rPr>
        <w:t xml:space="preserve"> (ЖШС үшін</w:t>
      </w:r>
      <w:r w:rsidR="008B2F9E" w:rsidRPr="00E958A8">
        <w:rPr>
          <w:rFonts w:ascii="Times New Roman" w:hAnsi="Times New Roman"/>
          <w:i/>
          <w:sz w:val="20"/>
          <w:lang w:val="kk-KZ"/>
        </w:rPr>
        <w:t>)</w:t>
      </w:r>
      <w:r w:rsidR="00B731D4">
        <w:rPr>
          <w:rFonts w:ascii="Times New Roman" w:hAnsi="Times New Roman" w:cs="Times New Roman"/>
          <w:i/>
          <w:sz w:val="20"/>
          <w:szCs w:val="20"/>
          <w:lang w:val="kk-KZ"/>
        </w:rPr>
        <w:t xml:space="preserve"> - көшірме</w:t>
      </w:r>
      <w:r w:rsidRPr="00B731D4">
        <w:rPr>
          <w:rFonts w:ascii="Times New Roman" w:hAnsi="Times New Roman" w:cs="Times New Roman"/>
          <w:i/>
          <w:sz w:val="20"/>
          <w:szCs w:val="20"/>
          <w:lang w:val="kk-KZ"/>
        </w:rPr>
        <w:t>;</w:t>
      </w:r>
    </w:p>
    <w:p w:rsidR="006A0FC8" w:rsidRPr="00C3184D" w:rsidRDefault="006A0FC8" w:rsidP="00B23DED">
      <w:pPr>
        <w:tabs>
          <w:tab w:val="left" w:pos="993"/>
        </w:tabs>
        <w:spacing w:after="0" w:line="240" w:lineRule="auto"/>
        <w:ind w:firstLine="567"/>
        <w:jc w:val="both"/>
        <w:rPr>
          <w:rFonts w:ascii="Times New Roman" w:hAnsi="Times New Roman" w:cs="Times New Roman"/>
          <w:bCs/>
          <w:i/>
          <w:lang w:val="kk-KZ"/>
        </w:rPr>
      </w:pPr>
      <w:r w:rsidRPr="00C3184D">
        <w:rPr>
          <w:rFonts w:ascii="Times New Roman" w:hAnsi="Times New Roman" w:cs="Times New Roman"/>
          <w:lang w:val="kk-KZ"/>
        </w:rPr>
        <w:t>ж)</w:t>
      </w:r>
      <w:r w:rsidRPr="00C3184D">
        <w:rPr>
          <w:rFonts w:ascii="Times New Roman" w:hAnsi="Times New Roman" w:cs="Times New Roman"/>
          <w:i/>
          <w:lang w:val="kk-KZ"/>
        </w:rPr>
        <w:t xml:space="preserve"> </w:t>
      </w:r>
      <w:r w:rsidR="00925E7F">
        <w:rPr>
          <w:rFonts w:ascii="Times New Roman" w:hAnsi="Times New Roman" w:cs="Times New Roman"/>
          <w:lang w:val="kk-KZ"/>
        </w:rPr>
        <w:t>мұрагерлік бойынша құқықтар пайда болған кезде</w:t>
      </w:r>
      <w:r w:rsidRPr="00C3184D">
        <w:rPr>
          <w:rFonts w:ascii="Times New Roman" w:hAnsi="Times New Roman" w:cs="Times New Roman"/>
          <w:bCs/>
          <w:lang w:val="kk-KZ"/>
        </w:rPr>
        <w:t xml:space="preserve">: </w:t>
      </w:r>
      <w:r w:rsidR="00C3184D">
        <w:rPr>
          <w:rFonts w:ascii="Times New Roman" w:hAnsi="Times New Roman" w:cs="Times New Roman"/>
          <w:bCs/>
          <w:lang w:val="kk-KZ"/>
        </w:rPr>
        <w:t>мұрагерлік құқығы туралы куәлік</w:t>
      </w:r>
      <w:r w:rsidRPr="00C3184D">
        <w:rPr>
          <w:rFonts w:ascii="Times New Roman" w:hAnsi="Times New Roman" w:cs="Times New Roman"/>
          <w:bCs/>
          <w:lang w:val="kk-KZ"/>
        </w:rPr>
        <w:t xml:space="preserve"> – </w:t>
      </w:r>
      <w:r w:rsidR="00C3184D">
        <w:rPr>
          <w:rFonts w:ascii="Times New Roman" w:hAnsi="Times New Roman" w:cs="Times New Roman"/>
          <w:bCs/>
          <w:i/>
          <w:lang w:val="kk-KZ"/>
        </w:rPr>
        <w:t>түпнұсқа</w:t>
      </w:r>
      <w:r w:rsidRPr="00C3184D">
        <w:rPr>
          <w:rFonts w:ascii="Times New Roman" w:hAnsi="Times New Roman" w:cs="Times New Roman"/>
          <w:bCs/>
          <w:i/>
          <w:lang w:val="kk-KZ"/>
        </w:rPr>
        <w:t>;</w:t>
      </w:r>
    </w:p>
    <w:p w:rsidR="006A0FC8" w:rsidRPr="00C3184D" w:rsidRDefault="006A0FC8" w:rsidP="00B23DED">
      <w:pPr>
        <w:tabs>
          <w:tab w:val="left" w:pos="993"/>
        </w:tabs>
        <w:spacing w:after="0" w:line="240" w:lineRule="auto"/>
        <w:ind w:firstLine="567"/>
        <w:jc w:val="both"/>
        <w:rPr>
          <w:rFonts w:ascii="Times New Roman" w:hAnsi="Times New Roman" w:cs="Times New Roman"/>
          <w:bCs/>
          <w:i/>
          <w:lang w:val="kk-KZ"/>
        </w:rPr>
      </w:pPr>
      <w:r w:rsidRPr="00C3184D">
        <w:rPr>
          <w:rFonts w:ascii="Times New Roman" w:hAnsi="Times New Roman" w:cs="Times New Roman"/>
          <w:bCs/>
          <w:lang w:val="kk-KZ"/>
        </w:rPr>
        <w:t>з)</w:t>
      </w:r>
      <w:r w:rsidRPr="00C3184D">
        <w:rPr>
          <w:rFonts w:ascii="Times New Roman" w:hAnsi="Times New Roman" w:cs="Times New Roman"/>
          <w:bCs/>
          <w:i/>
          <w:lang w:val="kk-KZ"/>
        </w:rPr>
        <w:t xml:space="preserve"> </w:t>
      </w:r>
      <w:r w:rsidR="00C3184D">
        <w:rPr>
          <w:rFonts w:ascii="Times New Roman" w:hAnsi="Times New Roman" w:cs="Times New Roman"/>
          <w:bCs/>
          <w:lang w:val="kk-KZ"/>
        </w:rPr>
        <w:t>уәкілетті органда тіркелген кеден мағлұмдамасы</w:t>
      </w:r>
      <w:r w:rsidRPr="00C3184D">
        <w:rPr>
          <w:rFonts w:ascii="Times New Roman" w:hAnsi="Times New Roman" w:cs="Times New Roman"/>
          <w:bCs/>
          <w:lang w:val="kk-KZ"/>
        </w:rPr>
        <w:t xml:space="preserve"> – </w:t>
      </w:r>
      <w:r w:rsidR="00C3184D" w:rsidRPr="00C3184D">
        <w:rPr>
          <w:rFonts w:ascii="Times New Roman" w:hAnsi="Times New Roman" w:cs="Times New Roman"/>
          <w:bCs/>
          <w:i/>
          <w:lang w:val="kk-KZ"/>
        </w:rPr>
        <w:t>көшірме</w:t>
      </w:r>
      <w:r w:rsidRPr="00C3184D">
        <w:rPr>
          <w:rFonts w:ascii="Times New Roman" w:hAnsi="Times New Roman" w:cs="Times New Roman"/>
          <w:bCs/>
          <w:lang w:val="kk-KZ"/>
        </w:rPr>
        <w:t xml:space="preserve">, </w:t>
      </w:r>
      <w:r w:rsidR="00C3184D" w:rsidRPr="00C3184D">
        <w:rPr>
          <w:rFonts w:ascii="Times New Roman" w:hAnsi="Times New Roman" w:cs="Times New Roman"/>
          <w:bCs/>
          <w:i/>
          <w:lang w:val="kk-KZ"/>
        </w:rPr>
        <w:t>мүлік Қазақстан Республикасынан тыс жерде сатып алынған жағдайда</w:t>
      </w:r>
      <w:r w:rsidRPr="00C3184D">
        <w:rPr>
          <w:rFonts w:ascii="Times New Roman" w:hAnsi="Times New Roman" w:cs="Times New Roman"/>
          <w:bCs/>
          <w:i/>
          <w:lang w:val="kk-KZ"/>
        </w:rPr>
        <w:t>.</w:t>
      </w:r>
    </w:p>
    <w:p w:rsidR="006A0FC8" w:rsidRPr="009A0B10" w:rsidRDefault="009A0B10" w:rsidP="00B23DED">
      <w:pPr>
        <w:numPr>
          <w:ilvl w:val="0"/>
          <w:numId w:val="7"/>
        </w:numPr>
        <w:tabs>
          <w:tab w:val="left" w:pos="993"/>
        </w:tabs>
        <w:spacing w:after="0" w:line="240" w:lineRule="auto"/>
        <w:ind w:left="0" w:firstLine="567"/>
        <w:jc w:val="both"/>
        <w:rPr>
          <w:rFonts w:ascii="Times New Roman" w:hAnsi="Times New Roman" w:cs="Times New Roman"/>
          <w:spacing w:val="-2"/>
          <w:lang w:val="kk-KZ"/>
        </w:rPr>
      </w:pPr>
      <w:r>
        <w:rPr>
          <w:rFonts w:ascii="Times New Roman" w:hAnsi="Times New Roman" w:cs="Times New Roman"/>
          <w:bCs/>
          <w:lang w:val="kk-KZ"/>
        </w:rPr>
        <w:t>Кепілге берілетін мүлікке тіркелген ауыртпалықтардың болуы/болмауы туралы мүлікті кепілге ресімдеу күнінмұндай мүлікке құқықтарды және/немесе ауыртпалықтарды тіркеуді жүзеге асыратын тиісті уәкілетті орган е берген құжат (анықтама/тізілімнен үзінді көшірме)</w:t>
      </w:r>
      <w:r w:rsidR="006A0FC8" w:rsidRPr="009A0B10">
        <w:rPr>
          <w:rFonts w:ascii="Times New Roman" w:hAnsi="Times New Roman" w:cs="Times New Roman"/>
          <w:bCs/>
          <w:lang w:val="kk-KZ"/>
        </w:rPr>
        <w:t xml:space="preserve"> – </w:t>
      </w:r>
      <w:r>
        <w:rPr>
          <w:rFonts w:ascii="Times New Roman" w:hAnsi="Times New Roman" w:cs="Times New Roman"/>
          <w:bCs/>
          <w:i/>
          <w:lang w:val="kk-KZ"/>
        </w:rPr>
        <w:t>түпнұсқа</w:t>
      </w:r>
      <w:r w:rsidR="006A0FC8" w:rsidRPr="009A0B10">
        <w:rPr>
          <w:rFonts w:ascii="Times New Roman" w:hAnsi="Times New Roman" w:cs="Times New Roman"/>
          <w:spacing w:val="-2"/>
          <w:lang w:val="kk-KZ"/>
        </w:rPr>
        <w:t>.</w:t>
      </w:r>
    </w:p>
    <w:p w:rsidR="00F62046" w:rsidRPr="00EA48FB" w:rsidRDefault="00EA48FB" w:rsidP="00F62046">
      <w:pPr>
        <w:tabs>
          <w:tab w:val="left" w:pos="851"/>
        </w:tabs>
        <w:spacing w:after="0" w:line="240" w:lineRule="auto"/>
        <w:ind w:firstLine="567"/>
        <w:jc w:val="both"/>
        <w:rPr>
          <w:rFonts w:ascii="Times New Roman" w:hAnsi="Times New Roman" w:cs="Times New Roman"/>
          <w:b/>
          <w:spacing w:val="-2"/>
          <w:lang w:val="kk-KZ"/>
        </w:rPr>
      </w:pPr>
      <w:r>
        <w:rPr>
          <w:rFonts w:ascii="Times New Roman" w:hAnsi="Times New Roman" w:cs="Times New Roman"/>
          <w:b/>
          <w:spacing w:val="-2"/>
          <w:lang w:val="kk-KZ"/>
        </w:rPr>
        <w:t>Көлік құралы түріндегі жылжымалы мүлік бойынша қосымша құжаттар ұсынылады</w:t>
      </w:r>
      <w:r w:rsidR="00F62046" w:rsidRPr="00EA48FB">
        <w:rPr>
          <w:rFonts w:ascii="Times New Roman" w:hAnsi="Times New Roman" w:cs="Times New Roman"/>
          <w:b/>
          <w:spacing w:val="-2"/>
          <w:lang w:val="kk-KZ"/>
        </w:rPr>
        <w:t xml:space="preserve">:   </w:t>
      </w:r>
    </w:p>
    <w:p w:rsidR="00B23DED" w:rsidRPr="00EA48FB" w:rsidRDefault="00EA48FB" w:rsidP="00B23DED">
      <w:pPr>
        <w:autoSpaceDE w:val="0"/>
        <w:autoSpaceDN w:val="0"/>
        <w:adjustRightInd w:val="0"/>
        <w:spacing w:after="0" w:line="240" w:lineRule="auto"/>
        <w:ind w:firstLine="567"/>
        <w:jc w:val="both"/>
        <w:rPr>
          <w:rFonts w:ascii="Times New Roman" w:hAnsi="Times New Roman" w:cs="Times New Roman"/>
          <w:i/>
          <w:spacing w:val="-2"/>
          <w:sz w:val="20"/>
          <w:szCs w:val="20"/>
          <w:lang w:val="kk-KZ"/>
        </w:rPr>
      </w:pPr>
      <w:r>
        <w:rPr>
          <w:rFonts w:ascii="Times New Roman" w:hAnsi="Times New Roman" w:cs="Times New Roman"/>
          <w:b/>
          <w:i/>
          <w:spacing w:val="-2"/>
          <w:sz w:val="20"/>
          <w:szCs w:val="20"/>
          <w:lang w:val="kk-KZ"/>
        </w:rPr>
        <w:t>Ескертпе</w:t>
      </w:r>
      <w:r w:rsidR="00B23DED" w:rsidRPr="00EA48FB">
        <w:rPr>
          <w:rFonts w:ascii="Times New Roman" w:hAnsi="Times New Roman" w:cs="Times New Roman"/>
          <w:b/>
          <w:i/>
          <w:spacing w:val="-2"/>
          <w:sz w:val="20"/>
          <w:szCs w:val="20"/>
          <w:lang w:val="kk-KZ"/>
        </w:rPr>
        <w:t>:</w:t>
      </w:r>
      <w:r w:rsidR="00B23DED" w:rsidRPr="00EA48FB">
        <w:rPr>
          <w:rFonts w:ascii="Times New Roman" w:hAnsi="Times New Roman" w:cs="Times New Roman"/>
          <w:i/>
          <w:spacing w:val="-2"/>
          <w:sz w:val="20"/>
          <w:szCs w:val="20"/>
          <w:lang w:val="kk-KZ"/>
        </w:rPr>
        <w:t xml:space="preserve"> </w:t>
      </w:r>
      <w:r w:rsidRPr="00EA48FB">
        <w:rPr>
          <w:rFonts w:ascii="Times New Roman" w:hAnsi="Times New Roman" w:cs="Times New Roman"/>
          <w:i/>
          <w:spacing w:val="-2"/>
          <w:sz w:val="20"/>
          <w:szCs w:val="20"/>
          <w:lang w:val="kk-KZ"/>
        </w:rPr>
        <w:t>Көлік құралдары деп автомобильдердің, тракторлардың барлық түрлерін және өзге де өздігінен жүретін машиналарды, сондай-ақ мотоциклдер мен басқа да механикалық көлік құралдарын түсінген жөн</w:t>
      </w:r>
      <w:r w:rsidR="00B23DED" w:rsidRPr="00EA48FB">
        <w:rPr>
          <w:rFonts w:ascii="Times New Roman" w:hAnsi="Times New Roman" w:cs="Times New Roman"/>
          <w:i/>
          <w:spacing w:val="-2"/>
          <w:sz w:val="20"/>
          <w:szCs w:val="20"/>
          <w:lang w:val="kk-KZ"/>
        </w:rPr>
        <w:t>.</w:t>
      </w:r>
    </w:p>
    <w:p w:rsidR="00B23DED" w:rsidRPr="0034719C" w:rsidRDefault="0034719C" w:rsidP="00B23DED">
      <w:pPr>
        <w:numPr>
          <w:ilvl w:val="0"/>
          <w:numId w:val="34"/>
        </w:numPr>
        <w:tabs>
          <w:tab w:val="left" w:pos="426"/>
          <w:tab w:val="left" w:pos="993"/>
        </w:tabs>
        <w:spacing w:after="0" w:line="240" w:lineRule="auto"/>
        <w:ind w:left="0" w:firstLine="567"/>
        <w:jc w:val="both"/>
        <w:rPr>
          <w:rFonts w:ascii="Times New Roman" w:hAnsi="Times New Roman" w:cs="Times New Roman"/>
          <w:spacing w:val="-2"/>
          <w:lang w:val="kk-KZ"/>
        </w:rPr>
      </w:pPr>
      <w:r w:rsidRPr="00BF42EA">
        <w:rPr>
          <w:rFonts w:ascii="Times New Roman" w:hAnsi="Times New Roman" w:cs="Times New Roman"/>
          <w:lang w:val="kk-KZ"/>
        </w:rPr>
        <w:t>Мүліктің құқық иесінің Сатушы (иеліктен шығарушы) пайдасына ақы төлеу немесе өзге де қарсы өтеу бойынша міндеттемелерді орындағанын растайтын құжат: төлем құжаттары, өзара есеп айырысуларды салыстыру актісі және т. б. –</w:t>
      </w:r>
      <w:r w:rsidRPr="00BF42EA">
        <w:rPr>
          <w:rFonts w:ascii="Times New Roman" w:hAnsi="Times New Roman" w:cs="Times New Roman"/>
          <w:bCs/>
          <w:lang w:val="kk-KZ"/>
        </w:rPr>
        <w:t xml:space="preserve"> </w:t>
      </w:r>
      <w:r>
        <w:rPr>
          <w:rFonts w:ascii="Times New Roman" w:hAnsi="Times New Roman" w:cs="Times New Roman"/>
          <w:bCs/>
          <w:i/>
          <w:lang w:val="kk-KZ"/>
        </w:rPr>
        <w:t>көшірме</w:t>
      </w:r>
      <w:r w:rsidRPr="00BF42EA">
        <w:rPr>
          <w:rFonts w:ascii="Times New Roman" w:hAnsi="Times New Roman" w:cs="Times New Roman"/>
          <w:bCs/>
          <w:i/>
          <w:lang w:val="kk-KZ"/>
        </w:rPr>
        <w:t xml:space="preserve"> (</w:t>
      </w:r>
      <w:r w:rsidRPr="00BF42EA">
        <w:rPr>
          <w:rFonts w:ascii="Times New Roman" w:hAnsi="Times New Roman" w:cs="Times New Roman"/>
          <w:i/>
          <w:iCs/>
          <w:lang w:val="kk-KZ"/>
        </w:rPr>
        <w:t>мүлікке құқық өтеулі негізде берілген жағдайда ұсынылады</w:t>
      </w:r>
      <w:r w:rsidRPr="00BF42EA">
        <w:rPr>
          <w:rFonts w:ascii="Times New Roman" w:hAnsi="Times New Roman" w:cs="Times New Roman"/>
          <w:i/>
          <w:lang w:val="kk-KZ"/>
        </w:rPr>
        <w:t>)</w:t>
      </w:r>
      <w:r w:rsidR="00B23DED" w:rsidRPr="0034719C">
        <w:rPr>
          <w:rFonts w:ascii="Times New Roman" w:hAnsi="Times New Roman" w:cs="Times New Roman"/>
          <w:i/>
          <w:lang w:val="kk-KZ"/>
        </w:rPr>
        <w:t>.</w:t>
      </w:r>
    </w:p>
    <w:p w:rsidR="00B23DED" w:rsidRPr="00A971D3" w:rsidRDefault="00A971D3" w:rsidP="00B23DED">
      <w:pPr>
        <w:numPr>
          <w:ilvl w:val="0"/>
          <w:numId w:val="34"/>
        </w:numPr>
        <w:tabs>
          <w:tab w:val="left" w:pos="426"/>
          <w:tab w:val="left" w:pos="993"/>
        </w:tabs>
        <w:spacing w:after="0" w:line="240" w:lineRule="auto"/>
        <w:ind w:left="0" w:firstLine="567"/>
        <w:jc w:val="both"/>
        <w:rPr>
          <w:rFonts w:ascii="Times New Roman" w:hAnsi="Times New Roman" w:cs="Times New Roman"/>
          <w:spacing w:val="-2"/>
          <w:lang w:val="kk-KZ"/>
        </w:rPr>
      </w:pPr>
      <w:r>
        <w:rPr>
          <w:rFonts w:ascii="Times New Roman" w:hAnsi="Times New Roman" w:cs="Times New Roman"/>
          <w:bCs/>
          <w:lang w:val="kk-KZ"/>
        </w:rPr>
        <w:t>Ішкі істер органдары Жол полициясының аумақтық бөлімшесі берген Көлік құралын тіркеу туралы куәлік немесе Қазақстан Республикасы Ауыл шаруашылығы министрлігі облыстық, аудандық, Астана және Алматы қалалары аумақтық басқармаларының Мемтехинспекциялары берген техникалық паспорт</w:t>
      </w:r>
      <w:r w:rsidR="00B23DED" w:rsidRPr="00A971D3">
        <w:rPr>
          <w:rFonts w:ascii="Times New Roman" w:hAnsi="Times New Roman" w:cs="Times New Roman"/>
          <w:bCs/>
          <w:lang w:val="kk-KZ"/>
        </w:rPr>
        <w:t xml:space="preserve"> – </w:t>
      </w:r>
      <w:r>
        <w:rPr>
          <w:rFonts w:ascii="Times New Roman" w:hAnsi="Times New Roman" w:cs="Times New Roman"/>
          <w:bCs/>
          <w:i/>
          <w:lang w:val="kk-KZ"/>
        </w:rPr>
        <w:t>нотариалды куәландырылған көшірме</w:t>
      </w:r>
      <w:r w:rsidR="00B23DED" w:rsidRPr="00A971D3">
        <w:rPr>
          <w:rFonts w:ascii="Times New Roman" w:hAnsi="Times New Roman" w:cs="Times New Roman"/>
          <w:spacing w:val="-2"/>
          <w:lang w:val="kk-KZ"/>
        </w:rPr>
        <w:t>.</w:t>
      </w:r>
    </w:p>
    <w:p w:rsidR="006A0FC8" w:rsidRPr="00B856B6" w:rsidRDefault="00B856B6" w:rsidP="00F62046">
      <w:pPr>
        <w:tabs>
          <w:tab w:val="left" w:pos="851"/>
        </w:tabs>
        <w:spacing w:after="0" w:line="240" w:lineRule="auto"/>
        <w:ind w:firstLine="567"/>
        <w:jc w:val="both"/>
        <w:rPr>
          <w:rFonts w:ascii="Times New Roman" w:hAnsi="Times New Roman" w:cs="Times New Roman"/>
          <w:b/>
          <w:spacing w:val="-2"/>
          <w:lang w:val="kk-KZ"/>
        </w:rPr>
      </w:pPr>
      <w:r>
        <w:rPr>
          <w:rFonts w:ascii="Times New Roman" w:hAnsi="Times New Roman" w:cs="Times New Roman"/>
          <w:b/>
          <w:spacing w:val="-2"/>
          <w:lang w:val="kk-KZ"/>
        </w:rPr>
        <w:t>Көлік құралын қоспағанда, жылжымалы мүлік бойынша қосымша құжаттар ұсынылады</w:t>
      </w:r>
      <w:r w:rsidR="00F62046" w:rsidRPr="00B856B6">
        <w:rPr>
          <w:rFonts w:ascii="Times New Roman" w:hAnsi="Times New Roman" w:cs="Times New Roman"/>
          <w:b/>
          <w:spacing w:val="-2"/>
          <w:lang w:val="kk-KZ"/>
        </w:rPr>
        <w:t xml:space="preserve">:   </w:t>
      </w:r>
    </w:p>
    <w:p w:rsidR="006A0FC8" w:rsidRPr="00FF54F7" w:rsidRDefault="00FF54F7" w:rsidP="00F62046">
      <w:pPr>
        <w:pStyle w:val="a3"/>
        <w:numPr>
          <w:ilvl w:val="0"/>
          <w:numId w:val="8"/>
        </w:numPr>
        <w:tabs>
          <w:tab w:val="left" w:pos="851"/>
        </w:tabs>
        <w:spacing w:after="0" w:line="240" w:lineRule="auto"/>
        <w:ind w:left="0" w:firstLine="568"/>
        <w:jc w:val="both"/>
        <w:rPr>
          <w:rFonts w:ascii="Times New Roman" w:hAnsi="Times New Roman" w:cs="Times New Roman"/>
          <w:spacing w:val="-2"/>
          <w:lang w:val="kk-KZ"/>
        </w:rPr>
      </w:pPr>
      <w:r>
        <w:rPr>
          <w:rFonts w:ascii="Times New Roman" w:hAnsi="Times New Roman" w:cs="Times New Roman"/>
          <w:bCs/>
          <w:lang w:val="kk-KZ"/>
        </w:rPr>
        <w:t>Қазақстан Республикасы Көлік және коммуникация министрлігі Көліктік бақылау комитетінің аумақтық бөлімшесі берген Жылжымалы темір жол құрамын мемлекеттік тіркеу туралы куәлік (Жылжымалы құрамды кепілге берген кезде)</w:t>
      </w:r>
      <w:r w:rsidR="006A0FC8" w:rsidRPr="00FF54F7">
        <w:rPr>
          <w:rFonts w:ascii="Times New Roman" w:hAnsi="Times New Roman" w:cs="Times New Roman"/>
          <w:bCs/>
          <w:lang w:val="kk-KZ"/>
        </w:rPr>
        <w:t xml:space="preserve"> – </w:t>
      </w:r>
      <w:r>
        <w:rPr>
          <w:rFonts w:ascii="Times New Roman" w:hAnsi="Times New Roman" w:cs="Times New Roman"/>
          <w:bCs/>
          <w:i/>
          <w:lang w:val="kk-KZ"/>
        </w:rPr>
        <w:t>нотариалды куәландырылған көшірме</w:t>
      </w:r>
      <w:r w:rsidR="006A0FC8" w:rsidRPr="00FF54F7">
        <w:rPr>
          <w:rFonts w:ascii="Times New Roman" w:hAnsi="Times New Roman" w:cs="Times New Roman"/>
          <w:spacing w:val="-2"/>
          <w:lang w:val="kk-KZ"/>
        </w:rPr>
        <w:t>.</w:t>
      </w:r>
    </w:p>
    <w:p w:rsidR="006A0FC8" w:rsidRPr="00C21941" w:rsidRDefault="00C21941" w:rsidP="00F62046">
      <w:pPr>
        <w:pStyle w:val="2"/>
        <w:numPr>
          <w:ilvl w:val="0"/>
          <w:numId w:val="8"/>
        </w:numPr>
        <w:tabs>
          <w:tab w:val="left" w:pos="851"/>
        </w:tabs>
        <w:spacing w:after="0" w:line="240" w:lineRule="auto"/>
        <w:ind w:left="0" w:firstLine="568"/>
        <w:jc w:val="both"/>
        <w:rPr>
          <w:spacing w:val="-2"/>
          <w:sz w:val="22"/>
          <w:szCs w:val="22"/>
          <w:lang w:val="kk-KZ"/>
        </w:rPr>
      </w:pPr>
      <w:r>
        <w:rPr>
          <w:bCs/>
          <w:sz w:val="22"/>
          <w:szCs w:val="22"/>
          <w:lang w:val="kk-KZ"/>
        </w:rPr>
        <w:t>Мүліктің атауы, саны, пайдалануға берілген жылы, түгендеу нөмірі, техникалық сипаттамалары және ағымдағы жай-күйі, сондай-ақ оның орналасқан жері көрсетілген, мүлікті сақтауға және босатуға материалдық-жауапты тұлға қол қойған анықтама, ал кепіл берушісі заңды тұлға болған жағдайда – анықтамаға қол қоятын тұлғалардың өкілеттіктерін растайтын құжаттардың көшірмелері (бас бухгалтерді тағайындау туралы және материалдық-жауапты тұлғаны тағайындау туралы бұйрықтар және т.б.)</w:t>
      </w:r>
      <w:r w:rsidR="006A0FC8" w:rsidRPr="00C21941">
        <w:rPr>
          <w:bCs/>
          <w:sz w:val="22"/>
          <w:szCs w:val="22"/>
          <w:lang w:val="kk-KZ"/>
        </w:rPr>
        <w:t xml:space="preserve"> – </w:t>
      </w:r>
      <w:r>
        <w:rPr>
          <w:bCs/>
          <w:i/>
          <w:sz w:val="22"/>
          <w:szCs w:val="22"/>
          <w:lang w:val="kk-KZ"/>
        </w:rPr>
        <w:t>түпнұсқа.</w:t>
      </w:r>
    </w:p>
    <w:p w:rsidR="006A0FC8" w:rsidRPr="00305AF2" w:rsidRDefault="00305AF2" w:rsidP="00F62046">
      <w:pPr>
        <w:pStyle w:val="2"/>
        <w:numPr>
          <w:ilvl w:val="0"/>
          <w:numId w:val="8"/>
        </w:numPr>
        <w:tabs>
          <w:tab w:val="left" w:pos="851"/>
        </w:tabs>
        <w:spacing w:after="0" w:line="240" w:lineRule="auto"/>
        <w:ind w:left="0" w:firstLine="568"/>
        <w:jc w:val="both"/>
        <w:rPr>
          <w:spacing w:val="-2"/>
          <w:sz w:val="22"/>
          <w:szCs w:val="22"/>
          <w:lang w:val="kk-KZ"/>
        </w:rPr>
      </w:pPr>
      <w:r>
        <w:rPr>
          <w:bCs/>
          <w:sz w:val="22"/>
          <w:szCs w:val="22"/>
          <w:lang w:val="kk-KZ"/>
        </w:rPr>
        <w:t>Өндірістік жабдыққа арналған техникалық құжаттама</w:t>
      </w:r>
      <w:r w:rsidR="006A0FC8" w:rsidRPr="00305AF2">
        <w:rPr>
          <w:bCs/>
          <w:sz w:val="22"/>
          <w:szCs w:val="22"/>
          <w:lang w:val="kk-KZ"/>
        </w:rPr>
        <w:t xml:space="preserve"> – </w:t>
      </w:r>
      <w:r>
        <w:rPr>
          <w:bCs/>
          <w:i/>
          <w:sz w:val="22"/>
          <w:szCs w:val="22"/>
          <w:lang w:val="kk-KZ"/>
        </w:rPr>
        <w:t>көшірме</w:t>
      </w:r>
    </w:p>
    <w:p w:rsidR="006A0FC8" w:rsidRPr="00305AF2" w:rsidRDefault="006A0FC8" w:rsidP="00F62046">
      <w:pPr>
        <w:pStyle w:val="2"/>
        <w:numPr>
          <w:ilvl w:val="0"/>
          <w:numId w:val="8"/>
        </w:numPr>
        <w:tabs>
          <w:tab w:val="left" w:pos="851"/>
        </w:tabs>
        <w:spacing w:after="0" w:line="240" w:lineRule="auto"/>
        <w:ind w:left="0" w:firstLine="568"/>
        <w:jc w:val="both"/>
        <w:rPr>
          <w:spacing w:val="-2"/>
          <w:sz w:val="22"/>
          <w:szCs w:val="22"/>
          <w:lang w:val="kk-KZ"/>
        </w:rPr>
      </w:pPr>
      <w:r w:rsidRPr="00305AF2">
        <w:rPr>
          <w:spacing w:val="-2"/>
          <w:sz w:val="22"/>
          <w:szCs w:val="22"/>
          <w:lang w:val="kk-KZ"/>
        </w:rPr>
        <w:t xml:space="preserve"> </w:t>
      </w:r>
      <w:r w:rsidR="00305AF2">
        <w:rPr>
          <w:bCs/>
          <w:sz w:val="22"/>
          <w:szCs w:val="22"/>
          <w:lang w:val="kk-KZ"/>
        </w:rPr>
        <w:t>Жылжымалы мүліктің орналасқан жері ретінде Анықтамада көрсетілген үй-жайға Кепіл берушінің құқығын растайтын құжат (Жабдықтың кепілі кезінде)</w:t>
      </w:r>
      <w:r w:rsidR="00F62046" w:rsidRPr="00305AF2">
        <w:rPr>
          <w:bCs/>
          <w:sz w:val="22"/>
          <w:szCs w:val="22"/>
          <w:lang w:val="kk-KZ"/>
        </w:rPr>
        <w:t xml:space="preserve"> –</w:t>
      </w:r>
      <w:r w:rsidRPr="00305AF2">
        <w:rPr>
          <w:bCs/>
          <w:sz w:val="22"/>
          <w:szCs w:val="22"/>
          <w:lang w:val="kk-KZ"/>
        </w:rPr>
        <w:t xml:space="preserve"> </w:t>
      </w:r>
      <w:r w:rsidR="00305AF2">
        <w:rPr>
          <w:bCs/>
          <w:i/>
          <w:sz w:val="22"/>
          <w:szCs w:val="22"/>
          <w:lang w:val="kk-KZ"/>
        </w:rPr>
        <w:t>көшірме</w:t>
      </w:r>
      <w:r w:rsidRPr="00305AF2">
        <w:rPr>
          <w:bCs/>
          <w:sz w:val="22"/>
          <w:szCs w:val="22"/>
          <w:lang w:val="kk-KZ"/>
        </w:rPr>
        <w:t>:</w:t>
      </w:r>
    </w:p>
    <w:p w:rsidR="006A0FC8" w:rsidRPr="00A37BB2" w:rsidRDefault="00A37BB2" w:rsidP="00F62046">
      <w:pPr>
        <w:widowControl w:val="0"/>
        <w:numPr>
          <w:ilvl w:val="0"/>
          <w:numId w:val="9"/>
        </w:numPr>
        <w:tabs>
          <w:tab w:val="left" w:pos="175"/>
          <w:tab w:val="left" w:pos="851"/>
        </w:tabs>
        <w:adjustRightInd w:val="0"/>
        <w:spacing w:after="0" w:line="240" w:lineRule="auto"/>
        <w:ind w:left="0" w:firstLine="568"/>
        <w:jc w:val="both"/>
        <w:textAlignment w:val="baseline"/>
        <w:rPr>
          <w:rFonts w:ascii="Times New Roman" w:hAnsi="Times New Roman" w:cs="Times New Roman"/>
          <w:lang w:val="kk-KZ"/>
        </w:rPr>
      </w:pPr>
      <w:r>
        <w:rPr>
          <w:rFonts w:ascii="Times New Roman" w:hAnsi="Times New Roman" w:cs="Times New Roman"/>
          <w:lang w:val="kk-KZ"/>
        </w:rPr>
        <w:t>егер үй-жай Кепіл берушіге меншік құқығында тиесілі болса</w:t>
      </w:r>
      <w:r w:rsidR="006A0FC8" w:rsidRPr="00A37BB2">
        <w:rPr>
          <w:rFonts w:ascii="Times New Roman" w:hAnsi="Times New Roman" w:cs="Times New Roman"/>
          <w:lang w:val="kk-KZ"/>
        </w:rPr>
        <w:t xml:space="preserve">: </w:t>
      </w:r>
      <w:r>
        <w:rPr>
          <w:rFonts w:ascii="Times New Roman" w:hAnsi="Times New Roman" w:cs="Times New Roman"/>
          <w:lang w:val="kk-KZ"/>
        </w:rPr>
        <w:t>Кепіл берушінің үй-жайға меншік құқығын растайтын құжаттар</w:t>
      </w:r>
      <w:r w:rsidR="006A0FC8" w:rsidRPr="00A37BB2">
        <w:rPr>
          <w:rFonts w:ascii="Times New Roman" w:hAnsi="Times New Roman" w:cs="Times New Roman"/>
          <w:lang w:val="kk-KZ"/>
        </w:rPr>
        <w:t>;</w:t>
      </w:r>
    </w:p>
    <w:p w:rsidR="006A0FC8" w:rsidRPr="00A37BB2" w:rsidRDefault="00A37BB2" w:rsidP="00F62046">
      <w:pPr>
        <w:widowControl w:val="0"/>
        <w:numPr>
          <w:ilvl w:val="0"/>
          <w:numId w:val="9"/>
        </w:numPr>
        <w:tabs>
          <w:tab w:val="left" w:pos="175"/>
          <w:tab w:val="left" w:pos="851"/>
        </w:tabs>
        <w:adjustRightInd w:val="0"/>
        <w:spacing w:after="0" w:line="240" w:lineRule="auto"/>
        <w:ind w:left="0" w:firstLine="568"/>
        <w:jc w:val="both"/>
        <w:textAlignment w:val="baseline"/>
        <w:rPr>
          <w:rFonts w:ascii="Times New Roman" w:hAnsi="Times New Roman" w:cs="Times New Roman"/>
          <w:lang w:val="kk-KZ"/>
        </w:rPr>
      </w:pPr>
      <w:r>
        <w:rPr>
          <w:rFonts w:ascii="Times New Roman" w:hAnsi="Times New Roman" w:cs="Times New Roman"/>
          <w:lang w:val="kk-KZ"/>
        </w:rPr>
        <w:t>егер үй-жай Кепіл берушіге жалдау/өтеусіз пайдалану құқығында тиесілі болса</w:t>
      </w:r>
      <w:r w:rsidR="006A0FC8" w:rsidRPr="00A37BB2">
        <w:rPr>
          <w:rFonts w:ascii="Times New Roman" w:hAnsi="Times New Roman" w:cs="Times New Roman"/>
          <w:lang w:val="kk-KZ"/>
        </w:rPr>
        <w:t xml:space="preserve">: </w:t>
      </w:r>
      <w:r>
        <w:rPr>
          <w:rFonts w:ascii="Times New Roman" w:hAnsi="Times New Roman" w:cs="Times New Roman"/>
          <w:lang w:val="kk-KZ"/>
        </w:rPr>
        <w:t>жалдау/өтеусіз пайдалану шарты</w:t>
      </w:r>
      <w:r w:rsidR="006A0FC8" w:rsidRPr="00A37BB2">
        <w:rPr>
          <w:rFonts w:ascii="Times New Roman" w:hAnsi="Times New Roman" w:cs="Times New Roman"/>
          <w:lang w:val="kk-KZ"/>
        </w:rPr>
        <w:t xml:space="preserve"> (</w:t>
      </w:r>
      <w:r>
        <w:rPr>
          <w:rFonts w:ascii="Times New Roman" w:hAnsi="Times New Roman" w:cs="Times New Roman"/>
          <w:lang w:val="kk-KZ"/>
        </w:rPr>
        <w:t>егер шарттың қолданылу мерзімі 1 жылдан асатын жағдайда, тіркеу туралы белігі қойылады</w:t>
      </w:r>
      <w:r w:rsidR="006A0FC8" w:rsidRPr="00A37BB2">
        <w:rPr>
          <w:rFonts w:ascii="Times New Roman" w:hAnsi="Times New Roman" w:cs="Times New Roman"/>
          <w:lang w:val="kk-KZ"/>
        </w:rPr>
        <w:t>);</w:t>
      </w:r>
    </w:p>
    <w:p w:rsidR="006A0FC8" w:rsidRPr="002F136A" w:rsidRDefault="00C13FC4" w:rsidP="00F62046">
      <w:pPr>
        <w:pStyle w:val="2"/>
        <w:numPr>
          <w:ilvl w:val="0"/>
          <w:numId w:val="9"/>
        </w:numPr>
        <w:tabs>
          <w:tab w:val="left" w:pos="851"/>
        </w:tabs>
        <w:spacing w:after="0" w:line="240" w:lineRule="auto"/>
        <w:ind w:left="0" w:firstLine="568"/>
        <w:jc w:val="both"/>
        <w:rPr>
          <w:spacing w:val="-2"/>
          <w:sz w:val="22"/>
          <w:szCs w:val="22"/>
          <w:lang w:val="kk-KZ"/>
        </w:rPr>
      </w:pPr>
      <w:r>
        <w:rPr>
          <w:sz w:val="22"/>
          <w:szCs w:val="22"/>
          <w:lang w:val="kk-KZ"/>
        </w:rPr>
        <w:t>егер мүлік үшінші тұлғада сақтауда тұрса</w:t>
      </w:r>
      <w:r w:rsidRPr="002F136A">
        <w:rPr>
          <w:sz w:val="22"/>
          <w:szCs w:val="22"/>
          <w:lang w:val="kk-KZ"/>
        </w:rPr>
        <w:t>: сақтау шарты</w:t>
      </w:r>
      <w:r w:rsidR="006A0FC8" w:rsidRPr="002F136A">
        <w:rPr>
          <w:sz w:val="22"/>
          <w:szCs w:val="22"/>
          <w:lang w:val="kk-KZ"/>
        </w:rPr>
        <w:t>.</w:t>
      </w:r>
    </w:p>
    <w:p w:rsidR="004E2C99" w:rsidRPr="002F136A" w:rsidRDefault="002F136A" w:rsidP="004E2C99">
      <w:pPr>
        <w:tabs>
          <w:tab w:val="left" w:pos="851"/>
        </w:tabs>
        <w:spacing w:after="0" w:line="240" w:lineRule="auto"/>
        <w:jc w:val="both"/>
        <w:rPr>
          <w:rFonts w:ascii="Times New Roman" w:hAnsi="Times New Roman" w:cs="Times New Roman"/>
          <w:b/>
          <w:spacing w:val="-2"/>
          <w:lang w:val="kk-KZ"/>
        </w:rPr>
      </w:pPr>
      <w:r>
        <w:rPr>
          <w:rFonts w:ascii="Times New Roman" w:hAnsi="Times New Roman" w:cs="Times New Roman"/>
          <w:b/>
          <w:spacing w:val="-2"/>
          <w:lang w:val="kk-KZ"/>
        </w:rPr>
        <w:t>Ақшалай қаражаттың кепілі кезінде қосымша құжаттар ұсынылады</w:t>
      </w:r>
      <w:r w:rsidR="004E2C99" w:rsidRPr="002F136A">
        <w:rPr>
          <w:rFonts w:ascii="Times New Roman" w:hAnsi="Times New Roman" w:cs="Times New Roman"/>
          <w:b/>
          <w:spacing w:val="-2"/>
          <w:lang w:val="kk-KZ"/>
        </w:rPr>
        <w:t xml:space="preserve">:   </w:t>
      </w:r>
    </w:p>
    <w:p w:rsidR="006A0FC8" w:rsidRPr="00E716C6" w:rsidRDefault="004E2C99" w:rsidP="00A71C25">
      <w:pPr>
        <w:tabs>
          <w:tab w:val="left" w:pos="851"/>
          <w:tab w:val="left" w:pos="993"/>
          <w:tab w:val="left" w:pos="1134"/>
        </w:tabs>
        <w:spacing w:after="0" w:line="240" w:lineRule="auto"/>
        <w:ind w:firstLine="567"/>
        <w:jc w:val="both"/>
        <w:rPr>
          <w:rFonts w:ascii="Times New Roman" w:hAnsi="Times New Roman" w:cs="Times New Roman"/>
        </w:rPr>
      </w:pPr>
      <w:r w:rsidRPr="00E716C6">
        <w:rPr>
          <w:rFonts w:ascii="Times New Roman" w:hAnsi="Times New Roman" w:cs="Times New Roman"/>
        </w:rPr>
        <w:t>1</w:t>
      </w:r>
      <w:r w:rsidR="006A0FC8" w:rsidRPr="00E716C6">
        <w:rPr>
          <w:rFonts w:ascii="Times New Roman" w:hAnsi="Times New Roman" w:cs="Times New Roman"/>
        </w:rPr>
        <w:t xml:space="preserve">) </w:t>
      </w:r>
      <w:r w:rsidR="002F136A">
        <w:rPr>
          <w:rFonts w:ascii="Times New Roman" w:hAnsi="Times New Roman" w:cs="Times New Roman"/>
          <w:lang w:val="kk-KZ"/>
        </w:rPr>
        <w:t>Ақша жинақ шотында орналастырылған жағдайда</w:t>
      </w:r>
      <w:r w:rsidR="002F136A">
        <w:rPr>
          <w:rFonts w:ascii="Times New Roman" w:hAnsi="Times New Roman" w:cs="Times New Roman"/>
        </w:rPr>
        <w:t xml:space="preserve"> (</w:t>
      </w:r>
      <w:proofErr w:type="spellStart"/>
      <w:r w:rsidR="002F136A">
        <w:rPr>
          <w:rFonts w:ascii="Times New Roman" w:hAnsi="Times New Roman" w:cs="Times New Roman"/>
        </w:rPr>
        <w:t>салым</w:t>
      </w:r>
      <w:proofErr w:type="spellEnd"/>
      <w:r w:rsidR="006A0FC8" w:rsidRPr="00E716C6">
        <w:rPr>
          <w:rFonts w:ascii="Times New Roman" w:hAnsi="Times New Roman" w:cs="Times New Roman"/>
        </w:rPr>
        <w:t>):</w:t>
      </w:r>
    </w:p>
    <w:p w:rsidR="006A0FC8" w:rsidRPr="00E716C6" w:rsidRDefault="002F136A" w:rsidP="00A71C25">
      <w:pPr>
        <w:pStyle w:val="a3"/>
        <w:widowControl w:val="0"/>
        <w:numPr>
          <w:ilvl w:val="0"/>
          <w:numId w:val="10"/>
        </w:numPr>
        <w:tabs>
          <w:tab w:val="left" w:pos="175"/>
          <w:tab w:val="left" w:pos="993"/>
        </w:tabs>
        <w:adjustRightInd w:val="0"/>
        <w:spacing w:after="0" w:line="240" w:lineRule="auto"/>
        <w:ind w:left="0" w:firstLine="567"/>
        <w:jc w:val="both"/>
        <w:textAlignment w:val="baseline"/>
        <w:rPr>
          <w:rFonts w:ascii="Times New Roman" w:eastAsia="Times New Roman" w:hAnsi="Times New Roman" w:cs="Times New Roman"/>
          <w:iCs/>
          <w:lang w:eastAsia="ru-RU"/>
        </w:rPr>
      </w:pPr>
      <w:r>
        <w:rPr>
          <w:rFonts w:ascii="Times New Roman" w:eastAsia="Times New Roman" w:hAnsi="Times New Roman" w:cs="Times New Roman"/>
          <w:lang w:val="kk-KZ" w:eastAsia="ru-RU"/>
        </w:rPr>
        <w:t>банктік салым шарты</w:t>
      </w:r>
      <w:r w:rsidR="006A0FC8" w:rsidRPr="00E716C6">
        <w:rPr>
          <w:rFonts w:ascii="Times New Roman" w:eastAsia="Times New Roman" w:hAnsi="Times New Roman" w:cs="Times New Roman"/>
          <w:lang w:eastAsia="ru-RU"/>
        </w:rPr>
        <w:t xml:space="preserve"> – </w:t>
      </w:r>
      <w:r>
        <w:rPr>
          <w:rFonts w:ascii="Times New Roman" w:eastAsia="Times New Roman" w:hAnsi="Times New Roman" w:cs="Times New Roman"/>
          <w:i/>
          <w:lang w:val="kk-KZ" w:eastAsia="ru-RU"/>
        </w:rPr>
        <w:t>кредит менеджері түпнұсқасымен салыстырып тексерген және оның қолымен куәландырылған көшірме</w:t>
      </w:r>
      <w:r w:rsidR="006A0FC8" w:rsidRPr="00E716C6">
        <w:rPr>
          <w:rFonts w:ascii="Times New Roman" w:eastAsia="Times New Roman" w:hAnsi="Times New Roman" w:cs="Times New Roman"/>
          <w:lang w:eastAsia="ru-RU"/>
        </w:rPr>
        <w:t>;</w:t>
      </w:r>
    </w:p>
    <w:p w:rsidR="006A0FC8" w:rsidRPr="00E716C6" w:rsidRDefault="002F136A" w:rsidP="00A71C25">
      <w:pPr>
        <w:pStyle w:val="a3"/>
        <w:widowControl w:val="0"/>
        <w:numPr>
          <w:ilvl w:val="0"/>
          <w:numId w:val="10"/>
        </w:numPr>
        <w:tabs>
          <w:tab w:val="left" w:pos="175"/>
          <w:tab w:val="left" w:pos="426"/>
          <w:tab w:val="left" w:pos="993"/>
        </w:tabs>
        <w:adjustRightInd w:val="0"/>
        <w:spacing w:after="0" w:line="240" w:lineRule="auto"/>
        <w:ind w:left="0" w:firstLine="567"/>
        <w:jc w:val="both"/>
        <w:textAlignment w:val="baseline"/>
        <w:rPr>
          <w:rFonts w:ascii="Times New Roman" w:eastAsia="Times New Roman" w:hAnsi="Times New Roman" w:cs="Times New Roman"/>
          <w:iCs/>
          <w:lang w:eastAsia="ru-RU"/>
        </w:rPr>
      </w:pPr>
      <w:r>
        <w:rPr>
          <w:rFonts w:ascii="Times New Roman" w:eastAsia="Times New Roman" w:hAnsi="Times New Roman" w:cs="Times New Roman"/>
          <w:iCs/>
          <w:lang w:val="kk-KZ" w:eastAsia="ru-RU"/>
        </w:rPr>
        <w:t>салым орналастырылған банктің шоттың жағдайы (ағымдағы жағдайға немесе кепіл сәтіне банктік салымның мөлшері) туралы анықтамасы</w:t>
      </w:r>
      <w:r w:rsidR="006A0FC8" w:rsidRPr="00E716C6">
        <w:rPr>
          <w:rFonts w:ascii="Times New Roman" w:eastAsia="Times New Roman" w:hAnsi="Times New Roman" w:cs="Times New Roman"/>
          <w:iCs/>
          <w:lang w:eastAsia="ru-RU"/>
        </w:rPr>
        <w:t xml:space="preserve"> – </w:t>
      </w:r>
      <w:proofErr w:type="spellStart"/>
      <w:r>
        <w:rPr>
          <w:rFonts w:ascii="Times New Roman" w:eastAsia="Times New Roman" w:hAnsi="Times New Roman" w:cs="Times New Roman"/>
          <w:i/>
          <w:iCs/>
          <w:lang w:eastAsia="ru-RU"/>
        </w:rPr>
        <w:t>түпнұсқа</w:t>
      </w:r>
      <w:proofErr w:type="spellEnd"/>
      <w:r w:rsidR="006A0FC8" w:rsidRPr="00E716C6">
        <w:rPr>
          <w:rFonts w:ascii="Times New Roman" w:eastAsia="Times New Roman" w:hAnsi="Times New Roman" w:cs="Times New Roman"/>
          <w:iCs/>
          <w:lang w:eastAsia="ru-RU"/>
        </w:rPr>
        <w:t>;</w:t>
      </w:r>
    </w:p>
    <w:p w:rsidR="006A0FC8" w:rsidRPr="00E716C6" w:rsidRDefault="003F5DC4" w:rsidP="00A71C25">
      <w:pPr>
        <w:pStyle w:val="a3"/>
        <w:widowControl w:val="0"/>
        <w:numPr>
          <w:ilvl w:val="0"/>
          <w:numId w:val="10"/>
        </w:numPr>
        <w:tabs>
          <w:tab w:val="left" w:pos="175"/>
          <w:tab w:val="left" w:pos="426"/>
          <w:tab w:val="left" w:pos="993"/>
        </w:tabs>
        <w:adjustRightInd w:val="0"/>
        <w:spacing w:after="0" w:line="240" w:lineRule="auto"/>
        <w:ind w:left="0" w:firstLine="567"/>
        <w:jc w:val="both"/>
        <w:textAlignment w:val="baseline"/>
        <w:rPr>
          <w:rFonts w:ascii="Times New Roman" w:eastAsia="Times New Roman" w:hAnsi="Times New Roman" w:cs="Times New Roman"/>
          <w:iCs/>
          <w:lang w:eastAsia="ru-RU"/>
        </w:rPr>
      </w:pPr>
      <w:r>
        <w:rPr>
          <w:rFonts w:ascii="Times New Roman" w:eastAsia="Times New Roman" w:hAnsi="Times New Roman" w:cs="Times New Roman"/>
          <w:bCs/>
          <w:lang w:val="kk-KZ" w:eastAsia="ru-RU"/>
        </w:rPr>
        <w:t xml:space="preserve">кейіннен банктік салым шартына қосымша келісімге қол қоя отырып, Қоғамның талабы бойынша Кепіл берушінің депозиттік шотынан ақша қаражатын акцептсіз есептен шығаруға банктің жазбаша келісімі </w:t>
      </w:r>
      <w:r w:rsidR="006A0FC8" w:rsidRPr="00E716C6">
        <w:rPr>
          <w:rFonts w:ascii="Times New Roman" w:eastAsia="Times New Roman" w:hAnsi="Times New Roman" w:cs="Times New Roman"/>
          <w:bCs/>
          <w:lang w:eastAsia="ru-RU"/>
        </w:rPr>
        <w:t xml:space="preserve">– </w:t>
      </w:r>
      <w:proofErr w:type="spellStart"/>
      <w:r>
        <w:rPr>
          <w:rFonts w:ascii="Times New Roman" w:eastAsia="Times New Roman" w:hAnsi="Times New Roman" w:cs="Times New Roman"/>
          <w:bCs/>
          <w:i/>
          <w:lang w:eastAsia="ru-RU"/>
        </w:rPr>
        <w:t>түпнұсқа</w:t>
      </w:r>
      <w:proofErr w:type="spellEnd"/>
      <w:r>
        <w:rPr>
          <w:rFonts w:ascii="Times New Roman" w:eastAsia="Times New Roman" w:hAnsi="Times New Roman" w:cs="Times New Roman"/>
          <w:bCs/>
          <w:i/>
          <w:lang w:eastAsia="ru-RU"/>
        </w:rPr>
        <w:t>.</w:t>
      </w:r>
    </w:p>
    <w:p w:rsidR="006A0FC8" w:rsidRPr="00E716C6" w:rsidRDefault="004E2C99" w:rsidP="00A71C25">
      <w:pPr>
        <w:tabs>
          <w:tab w:val="left" w:pos="851"/>
          <w:tab w:val="left" w:pos="993"/>
          <w:tab w:val="left" w:pos="1134"/>
        </w:tabs>
        <w:spacing w:after="0" w:line="240" w:lineRule="auto"/>
        <w:ind w:firstLine="567"/>
        <w:jc w:val="both"/>
        <w:rPr>
          <w:rFonts w:ascii="Times New Roman" w:hAnsi="Times New Roman" w:cs="Times New Roman"/>
        </w:rPr>
      </w:pPr>
      <w:r w:rsidRPr="00E716C6">
        <w:rPr>
          <w:rFonts w:ascii="Times New Roman" w:hAnsi="Times New Roman" w:cs="Times New Roman"/>
        </w:rPr>
        <w:t>2</w:t>
      </w:r>
      <w:r w:rsidR="006A0FC8" w:rsidRPr="00E716C6">
        <w:rPr>
          <w:rFonts w:ascii="Times New Roman" w:hAnsi="Times New Roman" w:cs="Times New Roman"/>
        </w:rPr>
        <w:t xml:space="preserve">) </w:t>
      </w:r>
      <w:r w:rsidR="00A70080">
        <w:rPr>
          <w:rFonts w:ascii="Times New Roman" w:hAnsi="Times New Roman" w:cs="Times New Roman"/>
          <w:lang w:val="kk-KZ"/>
        </w:rPr>
        <w:t>Ағымдағы шотта/шоттарда жатқан ақша, оның ішінде болашақта келісімшарттар және өзге де мәмілелер бойынша Кепіл берушінің меншігіне келіп түсетін ақша</w:t>
      </w:r>
      <w:r w:rsidR="006A0FC8" w:rsidRPr="00E716C6">
        <w:rPr>
          <w:rFonts w:ascii="Times New Roman" w:hAnsi="Times New Roman" w:cs="Times New Roman"/>
        </w:rPr>
        <w:t>:</w:t>
      </w:r>
    </w:p>
    <w:p w:rsidR="006A0FC8" w:rsidRPr="00E716C6" w:rsidRDefault="00A70080" w:rsidP="00A71C25">
      <w:pPr>
        <w:pStyle w:val="2"/>
        <w:numPr>
          <w:ilvl w:val="0"/>
          <w:numId w:val="11"/>
        </w:numPr>
        <w:tabs>
          <w:tab w:val="left" w:pos="851"/>
        </w:tabs>
        <w:spacing w:after="0" w:line="240" w:lineRule="auto"/>
        <w:ind w:left="0" w:firstLine="567"/>
        <w:jc w:val="both"/>
        <w:rPr>
          <w:spacing w:val="-2"/>
          <w:sz w:val="22"/>
          <w:szCs w:val="22"/>
        </w:rPr>
      </w:pPr>
      <w:r>
        <w:rPr>
          <w:iCs/>
          <w:sz w:val="22"/>
          <w:szCs w:val="22"/>
          <w:lang w:val="kk-KZ"/>
        </w:rPr>
        <w:t>ақшаны кепілге беру туралы шешім қабылданған күнге шотта ақшаның (салымның) болуы туралы банктен үзінді көшірме</w:t>
      </w:r>
      <w:r w:rsidR="006A0FC8" w:rsidRPr="00E716C6">
        <w:rPr>
          <w:sz w:val="22"/>
          <w:szCs w:val="22"/>
        </w:rPr>
        <w:t xml:space="preserve"> – </w:t>
      </w:r>
      <w:proofErr w:type="spellStart"/>
      <w:r>
        <w:rPr>
          <w:i/>
          <w:sz w:val="22"/>
          <w:szCs w:val="22"/>
        </w:rPr>
        <w:t>түпнұсқа</w:t>
      </w:r>
      <w:proofErr w:type="spellEnd"/>
      <w:r>
        <w:rPr>
          <w:i/>
          <w:sz w:val="22"/>
          <w:szCs w:val="22"/>
        </w:rPr>
        <w:t>.</w:t>
      </w:r>
    </w:p>
    <w:p w:rsidR="006A0FC8" w:rsidRPr="00E716C6" w:rsidRDefault="006A0FC8" w:rsidP="006A0FC8">
      <w:pPr>
        <w:pStyle w:val="2"/>
        <w:spacing w:after="0" w:line="240" w:lineRule="auto"/>
        <w:jc w:val="both"/>
        <w:rPr>
          <w:spacing w:val="-2"/>
          <w:sz w:val="22"/>
          <w:szCs w:val="22"/>
        </w:rPr>
      </w:pPr>
    </w:p>
    <w:p w:rsidR="006A0FC8" w:rsidRPr="00A205B6" w:rsidRDefault="00A71C25" w:rsidP="006A0FC8">
      <w:pPr>
        <w:numPr>
          <w:ilvl w:val="12"/>
          <w:numId w:val="0"/>
        </w:numPr>
        <w:spacing w:after="0" w:line="240" w:lineRule="auto"/>
        <w:jc w:val="center"/>
        <w:rPr>
          <w:rFonts w:ascii="Times New Roman" w:hAnsi="Times New Roman" w:cs="Times New Roman"/>
          <w:b/>
          <w:spacing w:val="-2"/>
          <w:lang w:val="kk-KZ"/>
        </w:rPr>
      </w:pPr>
      <w:r w:rsidRPr="00E716C6">
        <w:rPr>
          <w:rFonts w:ascii="Times New Roman" w:hAnsi="Times New Roman" w:cs="Times New Roman"/>
          <w:b/>
          <w:spacing w:val="-2"/>
        </w:rPr>
        <w:t>3</w:t>
      </w:r>
      <w:r w:rsidR="006A0FC8" w:rsidRPr="00E716C6">
        <w:rPr>
          <w:rFonts w:ascii="Times New Roman" w:hAnsi="Times New Roman" w:cs="Times New Roman"/>
          <w:b/>
          <w:spacing w:val="-2"/>
        </w:rPr>
        <w:t xml:space="preserve">. </w:t>
      </w:r>
      <w:r w:rsidR="00A205B6">
        <w:rPr>
          <w:rFonts w:ascii="Times New Roman" w:hAnsi="Times New Roman" w:cs="Times New Roman"/>
          <w:b/>
          <w:spacing w:val="-2"/>
          <w:lang w:val="kk-KZ"/>
        </w:rPr>
        <w:t xml:space="preserve">КЕПІЛГЕ </w:t>
      </w:r>
      <w:proofErr w:type="gramStart"/>
      <w:r w:rsidR="00A205B6">
        <w:rPr>
          <w:rFonts w:ascii="Times New Roman" w:hAnsi="Times New Roman" w:cs="Times New Roman"/>
          <w:b/>
          <w:spacing w:val="-2"/>
          <w:lang w:val="kk-KZ"/>
        </w:rPr>
        <w:t>АСТЫҚТЫ</w:t>
      </w:r>
      <w:r w:rsidR="00153252">
        <w:rPr>
          <w:rFonts w:ascii="Times New Roman" w:hAnsi="Times New Roman" w:cs="Times New Roman"/>
          <w:b/>
          <w:spacing w:val="-2"/>
          <w:lang w:val="kk-KZ"/>
        </w:rPr>
        <w:t xml:space="preserve"> </w:t>
      </w:r>
      <w:r w:rsidR="00A205B6">
        <w:rPr>
          <w:rFonts w:ascii="Times New Roman" w:hAnsi="Times New Roman" w:cs="Times New Roman"/>
          <w:b/>
          <w:spacing w:val="-2"/>
          <w:lang w:val="kk-KZ"/>
        </w:rPr>
        <w:t xml:space="preserve"> ЖӘНЕ</w:t>
      </w:r>
      <w:proofErr w:type="gramEnd"/>
      <w:r w:rsidR="00A205B6">
        <w:rPr>
          <w:rFonts w:ascii="Times New Roman" w:hAnsi="Times New Roman" w:cs="Times New Roman"/>
          <w:b/>
          <w:spacing w:val="-2"/>
          <w:lang w:val="kk-KZ"/>
        </w:rPr>
        <w:t xml:space="preserve"> БОЛАШАҚТА ТҮСЕТІН АСТЫҚТЫ </w:t>
      </w:r>
      <w:r w:rsidR="00153252">
        <w:rPr>
          <w:rFonts w:ascii="Times New Roman" w:hAnsi="Times New Roman" w:cs="Times New Roman"/>
          <w:b/>
          <w:spacing w:val="-2"/>
          <w:lang w:val="kk-KZ"/>
        </w:rPr>
        <w:t xml:space="preserve"> </w:t>
      </w:r>
      <w:r w:rsidR="00A205B6">
        <w:rPr>
          <w:rFonts w:ascii="Times New Roman" w:hAnsi="Times New Roman" w:cs="Times New Roman"/>
          <w:b/>
          <w:spacing w:val="-2"/>
          <w:lang w:val="kk-KZ"/>
        </w:rPr>
        <w:t>ҚАБЫЛДАУ КЕЗІНДЕ</w:t>
      </w:r>
    </w:p>
    <w:p w:rsidR="00A71C25" w:rsidRPr="00E716C6" w:rsidRDefault="00A71C25" w:rsidP="006A0FC8">
      <w:pPr>
        <w:numPr>
          <w:ilvl w:val="12"/>
          <w:numId w:val="0"/>
        </w:numPr>
        <w:spacing w:after="0" w:line="240" w:lineRule="auto"/>
        <w:jc w:val="center"/>
        <w:rPr>
          <w:rFonts w:ascii="Times New Roman" w:hAnsi="Times New Roman" w:cs="Times New Roman"/>
          <w:b/>
          <w:spacing w:val="-2"/>
        </w:rPr>
      </w:pPr>
    </w:p>
    <w:p w:rsidR="00B7460D" w:rsidRPr="00E716C6" w:rsidRDefault="00782ABE" w:rsidP="00B7460D">
      <w:pPr>
        <w:tabs>
          <w:tab w:val="left" w:pos="851"/>
        </w:tabs>
        <w:spacing w:after="0" w:line="240" w:lineRule="auto"/>
        <w:jc w:val="both"/>
        <w:rPr>
          <w:rFonts w:ascii="Times New Roman" w:hAnsi="Times New Roman" w:cs="Times New Roman"/>
          <w:b/>
          <w:spacing w:val="-2"/>
        </w:rPr>
      </w:pPr>
      <w:r>
        <w:rPr>
          <w:rFonts w:ascii="Times New Roman" w:hAnsi="Times New Roman" w:cs="Times New Roman"/>
          <w:b/>
          <w:spacing w:val="-2"/>
          <w:lang w:val="kk-KZ"/>
        </w:rPr>
        <w:t>Қолда бар астық кепілге қойылған кезде</w:t>
      </w:r>
      <w:r w:rsidR="00B7460D" w:rsidRPr="00E716C6">
        <w:rPr>
          <w:rFonts w:ascii="Times New Roman" w:hAnsi="Times New Roman" w:cs="Times New Roman"/>
          <w:b/>
          <w:spacing w:val="-2"/>
        </w:rPr>
        <w:t xml:space="preserve">:   </w:t>
      </w:r>
    </w:p>
    <w:p w:rsidR="006A0FC8" w:rsidRPr="00E716C6" w:rsidRDefault="006F133E" w:rsidP="00B7460D">
      <w:pPr>
        <w:pStyle w:val="a3"/>
        <w:numPr>
          <w:ilvl w:val="0"/>
          <w:numId w:val="12"/>
        </w:numPr>
        <w:tabs>
          <w:tab w:val="left" w:pos="851"/>
        </w:tabs>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val="kk-KZ" w:eastAsia="ru-RU"/>
        </w:rPr>
        <w:t>Кепіл берушінің астыққа құқығын растайтын құжаттар немесе өзінің ауыл шаруашылыңы қызметінің нәтижесінде тұқым алғаны туралы Кепіл берушіден тиісті түрде ресімделген анықтама</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түпнұсқа</w:t>
      </w:r>
      <w:proofErr w:type="spellEnd"/>
      <w:r w:rsidR="006A0FC8" w:rsidRPr="00E716C6">
        <w:rPr>
          <w:rFonts w:ascii="Times New Roman" w:eastAsia="Times New Roman" w:hAnsi="Times New Roman" w:cs="Times New Roman"/>
          <w:lang w:eastAsia="ru-RU"/>
        </w:rPr>
        <w:t>.</w:t>
      </w:r>
    </w:p>
    <w:p w:rsidR="00636553" w:rsidRPr="00E716C6" w:rsidRDefault="006F133E" w:rsidP="00B7460D">
      <w:pPr>
        <w:numPr>
          <w:ilvl w:val="0"/>
          <w:numId w:val="12"/>
        </w:numPr>
        <w:tabs>
          <w:tab w:val="left" w:pos="851"/>
        </w:tabs>
        <w:spacing w:after="0" w:line="240" w:lineRule="auto"/>
        <w:ind w:left="0" w:firstLine="567"/>
        <w:jc w:val="both"/>
        <w:rPr>
          <w:rFonts w:ascii="Times New Roman" w:hAnsi="Times New Roman" w:cs="Times New Roman"/>
        </w:rPr>
      </w:pPr>
      <w:proofErr w:type="spellStart"/>
      <w:r>
        <w:rPr>
          <w:rFonts w:ascii="Times New Roman" w:hAnsi="Times New Roman" w:cs="Times New Roman"/>
        </w:rPr>
        <w:t>Астық</w:t>
      </w:r>
      <w:proofErr w:type="spellEnd"/>
      <w:r>
        <w:rPr>
          <w:rFonts w:ascii="Times New Roman" w:hAnsi="Times New Roman" w:cs="Times New Roman"/>
        </w:rPr>
        <w:t xml:space="preserve"> </w:t>
      </w:r>
      <w:proofErr w:type="spellStart"/>
      <w:r>
        <w:rPr>
          <w:rFonts w:ascii="Times New Roman" w:hAnsi="Times New Roman" w:cs="Times New Roman"/>
        </w:rPr>
        <w:t>қолхаты</w:t>
      </w:r>
      <w:proofErr w:type="spellEnd"/>
      <w:r w:rsidR="006A0FC8" w:rsidRPr="00E716C6">
        <w:rPr>
          <w:rFonts w:ascii="Times New Roman" w:hAnsi="Times New Roman" w:cs="Times New Roman"/>
        </w:rPr>
        <w:t xml:space="preserve"> – </w:t>
      </w:r>
      <w:r>
        <w:rPr>
          <w:rFonts w:ascii="Times New Roman" w:hAnsi="Times New Roman" w:cs="Times New Roman"/>
          <w:lang w:val="kk-KZ"/>
        </w:rPr>
        <w:t>Астық қолхаттарын тіркеушімен (Тіркеуші - Ақпараттық-есептеу орталығы) берілген құжат</w:t>
      </w:r>
      <w:r w:rsidR="00636553" w:rsidRPr="00E716C6">
        <w:rPr>
          <w:rFonts w:ascii="Times New Roman" w:hAnsi="Times New Roman" w:cs="Times New Roman"/>
          <w:color w:val="000000"/>
        </w:rPr>
        <w:t>;</w:t>
      </w:r>
    </w:p>
    <w:p w:rsidR="006A0FC8" w:rsidRPr="00E716C6" w:rsidRDefault="008D32B5" w:rsidP="00B7460D">
      <w:pPr>
        <w:numPr>
          <w:ilvl w:val="0"/>
          <w:numId w:val="12"/>
        </w:numPr>
        <w:tabs>
          <w:tab w:val="left" w:pos="851"/>
        </w:tabs>
        <w:spacing w:after="0" w:line="240" w:lineRule="auto"/>
        <w:ind w:left="0" w:firstLine="567"/>
        <w:jc w:val="both"/>
        <w:rPr>
          <w:rFonts w:ascii="Times New Roman" w:hAnsi="Times New Roman" w:cs="Times New Roman"/>
        </w:rPr>
      </w:pPr>
      <w:r>
        <w:rPr>
          <w:rFonts w:ascii="Times New Roman" w:hAnsi="Times New Roman" w:cs="Times New Roman"/>
          <w:color w:val="000000"/>
          <w:lang w:val="kk-KZ"/>
        </w:rPr>
        <w:t>Астық қолхаттары мен оларды ұстаушылар туралы мәліметтер</w:t>
      </w:r>
      <w:r w:rsidR="00636553" w:rsidRPr="00E716C6">
        <w:rPr>
          <w:rFonts w:ascii="Times New Roman" w:hAnsi="Times New Roman" w:cs="Times New Roman"/>
          <w:color w:val="000000"/>
        </w:rPr>
        <w:t xml:space="preserve"> – </w:t>
      </w:r>
      <w:r>
        <w:rPr>
          <w:rFonts w:ascii="Times New Roman" w:hAnsi="Times New Roman" w:cs="Times New Roman"/>
          <w:color w:val="000000"/>
          <w:lang w:val="kk-KZ"/>
        </w:rPr>
        <w:t xml:space="preserve">астық қолхаттарының ақпараттық жүйесімен </w:t>
      </w:r>
      <w:r>
        <w:rPr>
          <w:rFonts w:ascii="Times New Roman" w:hAnsi="Times New Roman" w:cs="Times New Roman"/>
          <w:color w:val="000000"/>
        </w:rPr>
        <w:t>(</w:t>
      </w:r>
      <w:proofErr w:type="spellStart"/>
      <w:r>
        <w:rPr>
          <w:rFonts w:ascii="Times New Roman" w:hAnsi="Times New Roman" w:cs="Times New Roman"/>
          <w:color w:val="000000"/>
        </w:rPr>
        <w:t>Ақпараттық</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жүйе</w:t>
      </w:r>
      <w:proofErr w:type="spellEnd"/>
      <w:r w:rsidRPr="00E716C6">
        <w:rPr>
          <w:rFonts w:ascii="Times New Roman" w:hAnsi="Times New Roman" w:cs="Times New Roman"/>
          <w:color w:val="000000"/>
        </w:rPr>
        <w:t>)</w:t>
      </w:r>
      <w:r>
        <w:rPr>
          <w:rFonts w:ascii="Times New Roman" w:hAnsi="Times New Roman" w:cs="Times New Roman"/>
          <w:color w:val="000000"/>
          <w:lang w:val="kk-KZ"/>
        </w:rPr>
        <w:t xml:space="preserve"> берілген құжат</w:t>
      </w:r>
      <w:r w:rsidR="00636553" w:rsidRPr="00E716C6">
        <w:rPr>
          <w:rFonts w:ascii="Times New Roman" w:hAnsi="Times New Roman" w:cs="Times New Roman"/>
          <w:color w:val="000000"/>
        </w:rPr>
        <w:t xml:space="preserve">; </w:t>
      </w:r>
    </w:p>
    <w:p w:rsidR="006A0FC8" w:rsidRPr="00E716C6" w:rsidRDefault="00E33315" w:rsidP="00B7460D">
      <w:pPr>
        <w:numPr>
          <w:ilvl w:val="0"/>
          <w:numId w:val="12"/>
        </w:numPr>
        <w:tabs>
          <w:tab w:val="left" w:pos="851"/>
        </w:tabs>
        <w:spacing w:after="0" w:line="240" w:lineRule="auto"/>
        <w:ind w:left="0" w:firstLine="567"/>
        <w:jc w:val="both"/>
        <w:rPr>
          <w:rFonts w:ascii="Times New Roman" w:hAnsi="Times New Roman" w:cs="Times New Roman"/>
        </w:rPr>
      </w:pPr>
      <w:r>
        <w:rPr>
          <w:rFonts w:ascii="Times New Roman" w:hAnsi="Times New Roman" w:cs="Times New Roman"/>
          <w:lang w:val="kk-KZ"/>
        </w:rPr>
        <w:lastRenderedPageBreak/>
        <w:t>Астық сапасы туралы құжат (астық сапасының паспорты немесе астықты талдау карточкасы</w:t>
      </w:r>
      <w:r w:rsidR="006A0FC8" w:rsidRPr="00E716C6">
        <w:rPr>
          <w:rFonts w:ascii="Times New Roman" w:hAnsi="Times New Roman" w:cs="Times New Roman"/>
          <w:spacing w:val="-2"/>
        </w:rPr>
        <w:t xml:space="preserve"> – </w:t>
      </w:r>
      <w:proofErr w:type="spellStart"/>
      <w:r>
        <w:rPr>
          <w:rFonts w:ascii="Times New Roman" w:hAnsi="Times New Roman" w:cs="Times New Roman"/>
          <w:i/>
          <w:spacing w:val="-2"/>
        </w:rPr>
        <w:t>түпнұсқа</w:t>
      </w:r>
      <w:proofErr w:type="spellEnd"/>
      <w:r w:rsidR="006A0FC8" w:rsidRPr="00E716C6">
        <w:rPr>
          <w:rFonts w:ascii="Times New Roman" w:hAnsi="Times New Roman" w:cs="Times New Roman"/>
          <w:spacing w:val="-2"/>
        </w:rPr>
        <w:t>.</w:t>
      </w:r>
    </w:p>
    <w:p w:rsidR="006A0FC8" w:rsidRPr="00E716C6" w:rsidRDefault="00A9269E" w:rsidP="00B7460D">
      <w:pPr>
        <w:numPr>
          <w:ilvl w:val="0"/>
          <w:numId w:val="12"/>
        </w:numPr>
        <w:tabs>
          <w:tab w:val="left" w:pos="851"/>
        </w:tabs>
        <w:spacing w:after="0" w:line="240" w:lineRule="auto"/>
        <w:ind w:left="0" w:firstLine="567"/>
        <w:jc w:val="both"/>
        <w:rPr>
          <w:rFonts w:ascii="Times New Roman" w:hAnsi="Times New Roman" w:cs="Times New Roman"/>
        </w:rPr>
      </w:pPr>
      <w:r>
        <w:rPr>
          <w:rFonts w:ascii="Times New Roman" w:hAnsi="Times New Roman" w:cs="Times New Roman"/>
          <w:spacing w:val="-2"/>
          <w:lang w:val="kk-KZ"/>
        </w:rPr>
        <w:t>Астық қабылдау кәсіпорынымен жасалған астықты сақтауға арналған жария шарт</w:t>
      </w:r>
      <w:r w:rsidR="006A0FC8" w:rsidRPr="00E716C6">
        <w:rPr>
          <w:rFonts w:ascii="Times New Roman" w:hAnsi="Times New Roman" w:cs="Times New Roman"/>
          <w:bCs/>
        </w:rPr>
        <w:t xml:space="preserve"> – </w:t>
      </w:r>
      <w:proofErr w:type="spellStart"/>
      <w:r>
        <w:rPr>
          <w:rFonts w:ascii="Times New Roman" w:hAnsi="Times New Roman" w:cs="Times New Roman"/>
          <w:bCs/>
          <w:i/>
        </w:rPr>
        <w:t>көшірме</w:t>
      </w:r>
      <w:proofErr w:type="spellEnd"/>
      <w:r>
        <w:rPr>
          <w:rFonts w:ascii="Times New Roman" w:hAnsi="Times New Roman" w:cs="Times New Roman"/>
          <w:bCs/>
          <w:i/>
        </w:rPr>
        <w:t>.</w:t>
      </w:r>
      <w:r w:rsidR="006A0FC8" w:rsidRPr="00E716C6">
        <w:rPr>
          <w:rFonts w:ascii="Times New Roman" w:hAnsi="Times New Roman" w:cs="Times New Roman"/>
          <w:bCs/>
          <w:i/>
        </w:rPr>
        <w:t>.</w:t>
      </w:r>
    </w:p>
    <w:p w:rsidR="006A0FC8" w:rsidRPr="00E716C6" w:rsidRDefault="00496AAC" w:rsidP="00B7460D">
      <w:pPr>
        <w:numPr>
          <w:ilvl w:val="0"/>
          <w:numId w:val="12"/>
        </w:numPr>
        <w:tabs>
          <w:tab w:val="left" w:pos="851"/>
        </w:tabs>
        <w:spacing w:after="0" w:line="240" w:lineRule="auto"/>
        <w:ind w:left="0" w:firstLine="567"/>
        <w:jc w:val="both"/>
        <w:rPr>
          <w:rFonts w:ascii="Times New Roman" w:hAnsi="Times New Roman" w:cs="Times New Roman"/>
        </w:rPr>
      </w:pPr>
      <w:r>
        <w:rPr>
          <w:rFonts w:ascii="Times New Roman" w:hAnsi="Times New Roman" w:cs="Times New Roman"/>
          <w:lang w:val="kk-KZ"/>
        </w:rPr>
        <w:t>Астық қолхатын берген астық қабылдау кәсіпорынының астығын сақтау бойынша қызметті жүргізуге арналған лицензия</w:t>
      </w:r>
      <w:r w:rsidR="006A0FC8" w:rsidRPr="00E716C6">
        <w:rPr>
          <w:rFonts w:ascii="Times New Roman" w:hAnsi="Times New Roman" w:cs="Times New Roman"/>
        </w:rPr>
        <w:t xml:space="preserve"> – </w:t>
      </w:r>
      <w:proofErr w:type="spellStart"/>
      <w:r>
        <w:rPr>
          <w:rFonts w:ascii="Times New Roman" w:hAnsi="Times New Roman" w:cs="Times New Roman"/>
          <w:i/>
        </w:rPr>
        <w:t>көшірме</w:t>
      </w:r>
      <w:proofErr w:type="spellEnd"/>
      <w:r w:rsidR="006A0FC8" w:rsidRPr="00E716C6">
        <w:rPr>
          <w:rFonts w:ascii="Times New Roman" w:hAnsi="Times New Roman" w:cs="Times New Roman"/>
          <w:i/>
        </w:rPr>
        <w:t xml:space="preserve">.  </w:t>
      </w:r>
    </w:p>
    <w:p w:rsidR="006A0FC8" w:rsidRPr="00E716C6" w:rsidRDefault="004105D7" w:rsidP="00B7460D">
      <w:pPr>
        <w:numPr>
          <w:ilvl w:val="0"/>
          <w:numId w:val="12"/>
        </w:numPr>
        <w:tabs>
          <w:tab w:val="left" w:pos="851"/>
        </w:tabs>
        <w:spacing w:after="0" w:line="240" w:lineRule="auto"/>
        <w:ind w:left="0" w:firstLine="567"/>
        <w:jc w:val="both"/>
        <w:rPr>
          <w:rFonts w:ascii="Times New Roman" w:hAnsi="Times New Roman" w:cs="Times New Roman"/>
        </w:rPr>
      </w:pPr>
      <w:r>
        <w:rPr>
          <w:rFonts w:ascii="Times New Roman" w:hAnsi="Times New Roman" w:cs="Times New Roman"/>
          <w:lang w:val="kk-KZ"/>
        </w:rPr>
        <w:t xml:space="preserve">Астық қабылдау кәсіпорны мен Астық қолхаттары бойынша міндеттемелердің орындалуына кепілдік беру қоры арасында жасалған қатысу шарты немесе, егер астық қабылдау кәсіпорны кепілдік беру жүйесінің қатысушысы болып табылмаған жағдайда – астық қолхатында  көрсетілген сақтау шарты бойынша астық қабылдау кәсіпорнының азаматтық-құқықтық жауапкершілігінің сақтандырылуын растайтын құжат </w:t>
      </w:r>
      <w:r w:rsidR="006A0FC8" w:rsidRPr="00E716C6">
        <w:rPr>
          <w:rFonts w:ascii="Times New Roman" w:hAnsi="Times New Roman" w:cs="Times New Roman"/>
        </w:rPr>
        <w:t xml:space="preserve"> – </w:t>
      </w:r>
      <w:proofErr w:type="spellStart"/>
      <w:r>
        <w:rPr>
          <w:rFonts w:ascii="Times New Roman" w:hAnsi="Times New Roman" w:cs="Times New Roman"/>
          <w:i/>
        </w:rPr>
        <w:t>көшірме</w:t>
      </w:r>
      <w:proofErr w:type="spellEnd"/>
      <w:r w:rsidR="006A0FC8" w:rsidRPr="00E716C6">
        <w:rPr>
          <w:rFonts w:ascii="Times New Roman" w:hAnsi="Times New Roman" w:cs="Times New Roman"/>
          <w:i/>
        </w:rPr>
        <w:t>.</w:t>
      </w:r>
    </w:p>
    <w:p w:rsidR="006A0FC8" w:rsidRPr="00E716C6" w:rsidRDefault="009E41F1" w:rsidP="00B7460D">
      <w:pPr>
        <w:numPr>
          <w:ilvl w:val="0"/>
          <w:numId w:val="12"/>
        </w:numPr>
        <w:tabs>
          <w:tab w:val="left" w:pos="851"/>
        </w:tabs>
        <w:spacing w:after="0" w:line="240" w:lineRule="auto"/>
        <w:ind w:left="0" w:firstLine="567"/>
        <w:jc w:val="both"/>
        <w:rPr>
          <w:rFonts w:ascii="Times New Roman" w:hAnsi="Times New Roman" w:cs="Times New Roman"/>
        </w:rPr>
      </w:pPr>
      <w:r>
        <w:rPr>
          <w:rFonts w:ascii="Times New Roman" w:hAnsi="Times New Roman" w:cs="Times New Roman"/>
          <w:lang w:val="kk-KZ"/>
        </w:rPr>
        <w:t>Кредит беру мерзімінен асатын кезеңге астық сақтау бойынша көрсетілетін қызметке ақы төлеу туралы құжат</w:t>
      </w:r>
      <w:r w:rsidR="006A0FC8" w:rsidRPr="00E716C6">
        <w:rPr>
          <w:rFonts w:ascii="Times New Roman" w:hAnsi="Times New Roman" w:cs="Times New Roman"/>
        </w:rPr>
        <w:t xml:space="preserve"> – </w:t>
      </w:r>
      <w:proofErr w:type="spellStart"/>
      <w:r>
        <w:rPr>
          <w:rFonts w:ascii="Times New Roman" w:hAnsi="Times New Roman" w:cs="Times New Roman"/>
          <w:i/>
        </w:rPr>
        <w:t>көшірме</w:t>
      </w:r>
      <w:proofErr w:type="spellEnd"/>
      <w:r w:rsidR="006A0FC8" w:rsidRPr="00E716C6">
        <w:rPr>
          <w:rFonts w:ascii="Times New Roman" w:hAnsi="Times New Roman" w:cs="Times New Roman"/>
          <w:i/>
        </w:rPr>
        <w:t>.</w:t>
      </w:r>
    </w:p>
    <w:p w:rsidR="00B7460D" w:rsidRPr="00E716C6" w:rsidRDefault="009E41F1" w:rsidP="00B7460D">
      <w:pPr>
        <w:tabs>
          <w:tab w:val="left" w:pos="851"/>
        </w:tabs>
        <w:spacing w:after="0" w:line="240" w:lineRule="auto"/>
        <w:jc w:val="both"/>
        <w:rPr>
          <w:rFonts w:ascii="Times New Roman" w:hAnsi="Times New Roman" w:cs="Times New Roman"/>
          <w:b/>
          <w:spacing w:val="-2"/>
        </w:rPr>
      </w:pPr>
      <w:r>
        <w:rPr>
          <w:rFonts w:ascii="Times New Roman" w:hAnsi="Times New Roman" w:cs="Times New Roman"/>
          <w:b/>
          <w:spacing w:val="-2"/>
          <w:lang w:val="kk-KZ"/>
        </w:rPr>
        <w:t>Болашақта түсетін астық кепілге қойылған кезде ұсынылады</w:t>
      </w:r>
      <w:r w:rsidR="00B7460D" w:rsidRPr="00E716C6">
        <w:rPr>
          <w:rFonts w:ascii="Times New Roman" w:hAnsi="Times New Roman" w:cs="Times New Roman"/>
          <w:b/>
          <w:spacing w:val="-2"/>
        </w:rPr>
        <w:t xml:space="preserve">:   </w:t>
      </w:r>
    </w:p>
    <w:p w:rsidR="006A0FC8" w:rsidRPr="00E716C6" w:rsidRDefault="009E41F1" w:rsidP="006A0FC8">
      <w:pPr>
        <w:pStyle w:val="a3"/>
        <w:numPr>
          <w:ilvl w:val="0"/>
          <w:numId w:val="13"/>
        </w:numPr>
        <w:tabs>
          <w:tab w:val="left" w:pos="0"/>
          <w:tab w:val="left" w:pos="175"/>
          <w:tab w:val="left" w:pos="851"/>
          <w:tab w:val="left" w:pos="1134"/>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lang w:val="kk-KZ"/>
        </w:rPr>
        <w:t>Жер теліміне құқықты растайтын құжаттарды, жер теліміне арналған мемлекеттік актіні, жылжымайтын мүлікке тіркелген құқықтар (ауыртпалықтар) және оның техникалық сипаттамалары туралы анықтаманы қоса алғанда, астық өсіру орны болып табылатын жер теліміне құқық белгілейтін және сәйкестендіру құжаттары</w:t>
      </w:r>
      <w:r w:rsidR="006A0FC8" w:rsidRPr="00E716C6">
        <w:rPr>
          <w:rFonts w:ascii="Times New Roman" w:eastAsia="Times New Roman" w:hAnsi="Times New Roman" w:cs="Times New Roman"/>
        </w:rPr>
        <w:t xml:space="preserve"> - </w:t>
      </w:r>
      <w:r>
        <w:rPr>
          <w:rFonts w:ascii="Times New Roman" w:eastAsia="Times New Roman" w:hAnsi="Times New Roman" w:cs="Times New Roman"/>
          <w:bCs/>
          <w:i/>
          <w:kern w:val="24"/>
          <w:lang w:eastAsia="ru-RU"/>
        </w:rPr>
        <w:t xml:space="preserve"> </w:t>
      </w:r>
      <w:proofErr w:type="spellStart"/>
      <w:r>
        <w:rPr>
          <w:rFonts w:ascii="Times New Roman" w:eastAsia="Times New Roman" w:hAnsi="Times New Roman" w:cs="Times New Roman"/>
          <w:bCs/>
          <w:i/>
          <w:kern w:val="24"/>
          <w:lang w:eastAsia="ru-RU"/>
        </w:rPr>
        <w:t>нотариалды</w:t>
      </w:r>
      <w:proofErr w:type="spellEnd"/>
      <w:r>
        <w:rPr>
          <w:rFonts w:ascii="Times New Roman" w:eastAsia="Times New Roman" w:hAnsi="Times New Roman" w:cs="Times New Roman"/>
          <w:bCs/>
          <w:i/>
          <w:kern w:val="24"/>
          <w:lang w:eastAsia="ru-RU"/>
        </w:rPr>
        <w:t xml:space="preserve"> </w:t>
      </w:r>
      <w:proofErr w:type="spellStart"/>
      <w:r>
        <w:rPr>
          <w:rFonts w:ascii="Times New Roman" w:eastAsia="Times New Roman" w:hAnsi="Times New Roman" w:cs="Times New Roman"/>
          <w:bCs/>
          <w:i/>
          <w:kern w:val="24"/>
          <w:lang w:eastAsia="ru-RU"/>
        </w:rPr>
        <w:t>куәландырылған</w:t>
      </w:r>
      <w:proofErr w:type="spellEnd"/>
      <w:r>
        <w:rPr>
          <w:rFonts w:ascii="Times New Roman" w:eastAsia="Times New Roman" w:hAnsi="Times New Roman" w:cs="Times New Roman"/>
          <w:bCs/>
          <w:i/>
          <w:kern w:val="24"/>
          <w:lang w:eastAsia="ru-RU"/>
        </w:rPr>
        <w:t xml:space="preserve">, кредит </w:t>
      </w:r>
      <w:proofErr w:type="spellStart"/>
      <w:r>
        <w:rPr>
          <w:rFonts w:ascii="Times New Roman" w:eastAsia="Times New Roman" w:hAnsi="Times New Roman" w:cs="Times New Roman"/>
          <w:bCs/>
          <w:i/>
          <w:kern w:val="24"/>
          <w:lang w:eastAsia="ru-RU"/>
        </w:rPr>
        <w:t>менеджері</w:t>
      </w:r>
      <w:proofErr w:type="spellEnd"/>
      <w:r>
        <w:rPr>
          <w:rFonts w:ascii="Times New Roman" w:eastAsia="Times New Roman" w:hAnsi="Times New Roman" w:cs="Times New Roman"/>
          <w:bCs/>
          <w:i/>
          <w:kern w:val="24"/>
          <w:lang w:eastAsia="ru-RU"/>
        </w:rPr>
        <w:t xml:space="preserve"> </w:t>
      </w:r>
      <w:proofErr w:type="spellStart"/>
      <w:r>
        <w:rPr>
          <w:rFonts w:ascii="Times New Roman" w:eastAsia="Times New Roman" w:hAnsi="Times New Roman" w:cs="Times New Roman"/>
          <w:bCs/>
          <w:i/>
          <w:kern w:val="24"/>
          <w:lang w:eastAsia="ru-RU"/>
        </w:rPr>
        <w:t>түпнұсқасымен</w:t>
      </w:r>
      <w:proofErr w:type="spellEnd"/>
      <w:r>
        <w:rPr>
          <w:rFonts w:ascii="Times New Roman" w:eastAsia="Times New Roman" w:hAnsi="Times New Roman" w:cs="Times New Roman"/>
          <w:bCs/>
          <w:i/>
          <w:kern w:val="24"/>
          <w:lang w:eastAsia="ru-RU"/>
        </w:rPr>
        <w:t xml:space="preserve"> </w:t>
      </w:r>
      <w:proofErr w:type="spellStart"/>
      <w:r>
        <w:rPr>
          <w:rFonts w:ascii="Times New Roman" w:eastAsia="Times New Roman" w:hAnsi="Times New Roman" w:cs="Times New Roman"/>
          <w:bCs/>
          <w:i/>
          <w:kern w:val="24"/>
          <w:lang w:eastAsia="ru-RU"/>
        </w:rPr>
        <w:t>салыстырып</w:t>
      </w:r>
      <w:proofErr w:type="spellEnd"/>
      <w:r>
        <w:rPr>
          <w:rFonts w:ascii="Times New Roman" w:eastAsia="Times New Roman" w:hAnsi="Times New Roman" w:cs="Times New Roman"/>
          <w:bCs/>
          <w:i/>
          <w:kern w:val="24"/>
          <w:lang w:eastAsia="ru-RU"/>
        </w:rPr>
        <w:t xml:space="preserve"> </w:t>
      </w:r>
      <w:proofErr w:type="spellStart"/>
      <w:r>
        <w:rPr>
          <w:rFonts w:ascii="Times New Roman" w:eastAsia="Times New Roman" w:hAnsi="Times New Roman" w:cs="Times New Roman"/>
          <w:bCs/>
          <w:i/>
          <w:kern w:val="24"/>
          <w:lang w:eastAsia="ru-RU"/>
        </w:rPr>
        <w:t>тексерген</w:t>
      </w:r>
      <w:proofErr w:type="spellEnd"/>
      <w:r>
        <w:rPr>
          <w:rFonts w:ascii="Times New Roman" w:eastAsia="Times New Roman" w:hAnsi="Times New Roman" w:cs="Times New Roman"/>
          <w:bCs/>
          <w:i/>
          <w:kern w:val="24"/>
          <w:lang w:eastAsia="ru-RU"/>
        </w:rPr>
        <w:t xml:space="preserve"> </w:t>
      </w:r>
      <w:proofErr w:type="spellStart"/>
      <w:r>
        <w:rPr>
          <w:rFonts w:ascii="Times New Roman" w:eastAsia="Times New Roman" w:hAnsi="Times New Roman" w:cs="Times New Roman"/>
          <w:bCs/>
          <w:i/>
          <w:kern w:val="24"/>
          <w:lang w:eastAsia="ru-RU"/>
        </w:rPr>
        <w:t>және</w:t>
      </w:r>
      <w:proofErr w:type="spellEnd"/>
      <w:r>
        <w:rPr>
          <w:rFonts w:ascii="Times New Roman" w:eastAsia="Times New Roman" w:hAnsi="Times New Roman" w:cs="Times New Roman"/>
          <w:bCs/>
          <w:i/>
          <w:kern w:val="24"/>
          <w:lang w:eastAsia="ru-RU"/>
        </w:rPr>
        <w:t xml:space="preserve"> </w:t>
      </w:r>
      <w:proofErr w:type="spellStart"/>
      <w:r>
        <w:rPr>
          <w:rFonts w:ascii="Times New Roman" w:eastAsia="Times New Roman" w:hAnsi="Times New Roman" w:cs="Times New Roman"/>
          <w:bCs/>
          <w:i/>
          <w:kern w:val="24"/>
          <w:lang w:eastAsia="ru-RU"/>
        </w:rPr>
        <w:t>оның</w:t>
      </w:r>
      <w:proofErr w:type="spellEnd"/>
      <w:r>
        <w:rPr>
          <w:rFonts w:ascii="Times New Roman" w:eastAsia="Times New Roman" w:hAnsi="Times New Roman" w:cs="Times New Roman"/>
          <w:bCs/>
          <w:i/>
          <w:kern w:val="24"/>
          <w:lang w:eastAsia="ru-RU"/>
        </w:rPr>
        <w:t xml:space="preserve"> </w:t>
      </w:r>
      <w:proofErr w:type="spellStart"/>
      <w:r>
        <w:rPr>
          <w:rFonts w:ascii="Times New Roman" w:eastAsia="Times New Roman" w:hAnsi="Times New Roman" w:cs="Times New Roman"/>
          <w:bCs/>
          <w:i/>
          <w:kern w:val="24"/>
          <w:lang w:eastAsia="ru-RU"/>
        </w:rPr>
        <w:t>қолымен</w:t>
      </w:r>
      <w:proofErr w:type="spellEnd"/>
      <w:r>
        <w:rPr>
          <w:rFonts w:ascii="Times New Roman" w:eastAsia="Times New Roman" w:hAnsi="Times New Roman" w:cs="Times New Roman"/>
          <w:bCs/>
          <w:i/>
          <w:kern w:val="24"/>
          <w:lang w:eastAsia="ru-RU"/>
        </w:rPr>
        <w:t xml:space="preserve"> </w:t>
      </w:r>
      <w:proofErr w:type="spellStart"/>
      <w:r>
        <w:rPr>
          <w:rFonts w:ascii="Times New Roman" w:eastAsia="Times New Roman" w:hAnsi="Times New Roman" w:cs="Times New Roman"/>
          <w:bCs/>
          <w:i/>
          <w:kern w:val="24"/>
          <w:lang w:eastAsia="ru-RU"/>
        </w:rPr>
        <w:t>куәландырылған</w:t>
      </w:r>
      <w:proofErr w:type="spellEnd"/>
      <w:r>
        <w:rPr>
          <w:rFonts w:ascii="Times New Roman" w:eastAsia="Times New Roman" w:hAnsi="Times New Roman" w:cs="Times New Roman"/>
          <w:bCs/>
          <w:i/>
          <w:kern w:val="24"/>
          <w:lang w:eastAsia="ru-RU"/>
        </w:rPr>
        <w:t xml:space="preserve"> </w:t>
      </w:r>
      <w:proofErr w:type="spellStart"/>
      <w:r>
        <w:rPr>
          <w:rFonts w:ascii="Times New Roman" w:eastAsia="Times New Roman" w:hAnsi="Times New Roman" w:cs="Times New Roman"/>
          <w:bCs/>
          <w:i/>
          <w:kern w:val="24"/>
          <w:lang w:eastAsia="ru-RU"/>
        </w:rPr>
        <w:t>көшірме</w:t>
      </w:r>
      <w:proofErr w:type="spellEnd"/>
      <w:r w:rsidR="006A0FC8" w:rsidRPr="00E716C6">
        <w:rPr>
          <w:rFonts w:ascii="Times New Roman" w:eastAsia="Times New Roman" w:hAnsi="Times New Roman" w:cs="Times New Roman"/>
          <w:bCs/>
          <w:i/>
          <w:kern w:val="24"/>
          <w:lang w:eastAsia="ru-RU"/>
        </w:rPr>
        <w:t>.</w:t>
      </w:r>
    </w:p>
    <w:p w:rsidR="006A0FC8" w:rsidRPr="00E716C6" w:rsidRDefault="00515B2A" w:rsidP="006A0FC8">
      <w:pPr>
        <w:pStyle w:val="a3"/>
        <w:numPr>
          <w:ilvl w:val="0"/>
          <w:numId w:val="13"/>
        </w:numPr>
        <w:tabs>
          <w:tab w:val="left" w:pos="0"/>
          <w:tab w:val="left" w:pos="175"/>
          <w:tab w:val="left" w:pos="851"/>
          <w:tab w:val="left" w:pos="1134"/>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lang w:val="kk-KZ"/>
        </w:rPr>
        <w:t>Кепіл беруші мен АҚК арасында жасалған алдын ала шарт, оған сәйкес АҚК астықтың ықтимал мөлшерін қабылдауға және Кепіл берушімен тиісті жария шартын жасасуға міндеттенеді</w:t>
      </w:r>
      <w:r w:rsidR="006A0FC8" w:rsidRPr="00E716C6">
        <w:rPr>
          <w:rFonts w:ascii="Times New Roman" w:eastAsia="Times New Roman" w:hAnsi="Times New Roman" w:cs="Times New Roman"/>
        </w:rPr>
        <w:t xml:space="preserve"> – </w:t>
      </w:r>
      <w:proofErr w:type="spellStart"/>
      <w:r>
        <w:rPr>
          <w:rFonts w:ascii="Times New Roman" w:eastAsia="Times New Roman" w:hAnsi="Times New Roman" w:cs="Times New Roman"/>
          <w:i/>
        </w:rPr>
        <w:t>түпнұсқа</w:t>
      </w:r>
      <w:proofErr w:type="spellEnd"/>
      <w:r w:rsidR="006A0FC8" w:rsidRPr="00E716C6">
        <w:rPr>
          <w:rFonts w:ascii="Times New Roman" w:eastAsia="Times New Roman" w:hAnsi="Times New Roman" w:cs="Times New Roman"/>
        </w:rPr>
        <w:t xml:space="preserve">, </w:t>
      </w:r>
      <w:r>
        <w:rPr>
          <w:rFonts w:ascii="Times New Roman" w:eastAsia="Times New Roman" w:hAnsi="Times New Roman" w:cs="Times New Roman"/>
          <w:lang w:val="kk-KZ"/>
        </w:rPr>
        <w:t>сондай-ақ осы АҚК-ның лицензиясы</w:t>
      </w:r>
      <w:r w:rsidR="006A0FC8" w:rsidRPr="00E716C6">
        <w:rPr>
          <w:rFonts w:ascii="Times New Roman" w:eastAsia="Times New Roman" w:hAnsi="Times New Roman" w:cs="Times New Roman"/>
        </w:rPr>
        <w:t xml:space="preserve"> – </w:t>
      </w:r>
      <w:r>
        <w:rPr>
          <w:rFonts w:ascii="Times New Roman" w:eastAsia="Times New Roman" w:hAnsi="Times New Roman" w:cs="Times New Roman"/>
          <w:i/>
          <w:lang w:val="kk-KZ"/>
        </w:rPr>
        <w:t>көшірме, мұндай шарт болған жағдайда</w:t>
      </w:r>
      <w:r w:rsidR="006A0FC8" w:rsidRPr="00E716C6">
        <w:rPr>
          <w:rFonts w:ascii="Times New Roman" w:eastAsia="Times New Roman" w:hAnsi="Times New Roman" w:cs="Times New Roman"/>
          <w:i/>
        </w:rPr>
        <w:t>.</w:t>
      </w:r>
    </w:p>
    <w:p w:rsidR="004E2C99" w:rsidRPr="00E716C6" w:rsidRDefault="004E2C99" w:rsidP="006A0FC8">
      <w:pPr>
        <w:spacing w:after="0" w:line="240" w:lineRule="auto"/>
        <w:ind w:firstLine="567"/>
        <w:jc w:val="both"/>
        <w:rPr>
          <w:rFonts w:ascii="Times New Roman" w:hAnsi="Times New Roman" w:cs="Times New Roman"/>
        </w:rPr>
      </w:pPr>
    </w:p>
    <w:p w:rsidR="006A0FC8" w:rsidRPr="007F0224" w:rsidRDefault="00A71C25" w:rsidP="00A71C25">
      <w:pPr>
        <w:tabs>
          <w:tab w:val="left" w:pos="567"/>
        </w:tabs>
        <w:spacing w:after="0" w:line="240" w:lineRule="auto"/>
        <w:jc w:val="center"/>
        <w:rPr>
          <w:rFonts w:ascii="Times New Roman" w:hAnsi="Times New Roman" w:cs="Times New Roman"/>
          <w:b/>
          <w:spacing w:val="-2"/>
          <w:lang w:val="kk-KZ"/>
        </w:rPr>
      </w:pPr>
      <w:r w:rsidRPr="00E716C6">
        <w:rPr>
          <w:rFonts w:ascii="Times New Roman" w:hAnsi="Times New Roman" w:cs="Times New Roman"/>
          <w:b/>
          <w:spacing w:val="-2"/>
        </w:rPr>
        <w:t>4</w:t>
      </w:r>
      <w:r w:rsidR="006A0FC8" w:rsidRPr="00E716C6">
        <w:rPr>
          <w:rFonts w:ascii="Times New Roman" w:hAnsi="Times New Roman" w:cs="Times New Roman"/>
          <w:b/>
          <w:spacing w:val="-2"/>
        </w:rPr>
        <w:t xml:space="preserve">. </w:t>
      </w:r>
      <w:r w:rsidR="00EF14DA">
        <w:rPr>
          <w:rFonts w:ascii="Times New Roman" w:hAnsi="Times New Roman" w:cs="Times New Roman"/>
          <w:b/>
          <w:spacing w:val="-2"/>
          <w:lang w:val="kk-KZ"/>
        </w:rPr>
        <w:t>КЕПІЛГЕ ЖЕР ТЕЛІМІН НЕМЕСЕ ЖЕР</w:t>
      </w:r>
      <w:r w:rsidR="007F0224">
        <w:rPr>
          <w:rFonts w:ascii="Times New Roman" w:hAnsi="Times New Roman" w:cs="Times New Roman"/>
          <w:b/>
          <w:spacing w:val="-2"/>
          <w:lang w:val="kk-KZ"/>
        </w:rPr>
        <w:t xml:space="preserve"> ПАЙДАЛАНУ ҚҰҚЫҒЫН ҚАБЫЛДАУ КЕЗІНДЕ</w:t>
      </w:r>
    </w:p>
    <w:p w:rsidR="006A0FC8" w:rsidRPr="00E716C6" w:rsidRDefault="006A0FC8" w:rsidP="006A0FC8">
      <w:pPr>
        <w:pStyle w:val="a5"/>
        <w:spacing w:after="0" w:line="240" w:lineRule="auto"/>
        <w:jc w:val="center"/>
        <w:rPr>
          <w:rFonts w:ascii="Times New Roman" w:hAnsi="Times New Roman" w:cs="Times New Roman"/>
          <w:spacing w:val="-2"/>
        </w:rPr>
      </w:pPr>
    </w:p>
    <w:p w:rsidR="006A0FC8" w:rsidRPr="00E716C6" w:rsidRDefault="00EF14DA" w:rsidP="00A71C25">
      <w:pPr>
        <w:numPr>
          <w:ilvl w:val="2"/>
          <w:numId w:val="18"/>
        </w:numPr>
        <w:tabs>
          <w:tab w:val="left" w:pos="993"/>
        </w:tabs>
        <w:spacing w:after="0" w:line="240" w:lineRule="auto"/>
        <w:ind w:left="0" w:firstLine="567"/>
        <w:jc w:val="both"/>
        <w:rPr>
          <w:rFonts w:ascii="Times New Roman" w:hAnsi="Times New Roman" w:cs="Times New Roman"/>
          <w:spacing w:val="-2"/>
        </w:rPr>
      </w:pPr>
      <w:bookmarkStart w:id="0" w:name="SUB330202"/>
      <w:bookmarkStart w:id="1" w:name="SUB330203"/>
      <w:bookmarkStart w:id="2" w:name="SUB330204"/>
      <w:bookmarkStart w:id="3" w:name="SUB330205"/>
      <w:bookmarkStart w:id="4" w:name="SUB330206"/>
      <w:bookmarkStart w:id="5" w:name="SUB330207"/>
      <w:bookmarkStart w:id="6" w:name="SUB330208"/>
      <w:bookmarkStart w:id="7" w:name="SUB390300"/>
      <w:bookmarkEnd w:id="0"/>
      <w:bookmarkEnd w:id="1"/>
      <w:bookmarkEnd w:id="2"/>
      <w:bookmarkEnd w:id="3"/>
      <w:bookmarkEnd w:id="4"/>
      <w:bookmarkEnd w:id="5"/>
      <w:bookmarkEnd w:id="6"/>
      <w:bookmarkEnd w:id="7"/>
      <w:proofErr w:type="spellStart"/>
      <w:r>
        <w:rPr>
          <w:rFonts w:ascii="Times New Roman" w:hAnsi="Times New Roman" w:cs="Times New Roman"/>
          <w:spacing w:val="-2"/>
        </w:rPr>
        <w:t>Құқық</w:t>
      </w:r>
      <w:proofErr w:type="spellEnd"/>
      <w:r>
        <w:rPr>
          <w:rFonts w:ascii="Times New Roman" w:hAnsi="Times New Roman" w:cs="Times New Roman"/>
          <w:spacing w:val="-2"/>
        </w:rPr>
        <w:t xml:space="preserve"> </w:t>
      </w:r>
      <w:r>
        <w:rPr>
          <w:rFonts w:ascii="Times New Roman" w:hAnsi="Times New Roman" w:cs="Times New Roman"/>
          <w:spacing w:val="-2"/>
          <w:lang w:val="kk-KZ"/>
        </w:rPr>
        <w:t>белгілейтін құжаттар</w:t>
      </w:r>
      <w:r>
        <w:rPr>
          <w:rFonts w:ascii="Times New Roman" w:hAnsi="Times New Roman" w:cs="Times New Roman"/>
          <w:spacing w:val="-2"/>
        </w:rPr>
        <w:t xml:space="preserve">, </w:t>
      </w:r>
      <w:proofErr w:type="spellStart"/>
      <w:r>
        <w:rPr>
          <w:rFonts w:ascii="Times New Roman" w:hAnsi="Times New Roman" w:cs="Times New Roman"/>
          <w:spacing w:val="-2"/>
        </w:rPr>
        <w:t>атап</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айтқанда</w:t>
      </w:r>
      <w:proofErr w:type="spellEnd"/>
      <w:r w:rsidR="006A0FC8" w:rsidRPr="00E716C6">
        <w:rPr>
          <w:rFonts w:ascii="Times New Roman" w:hAnsi="Times New Roman" w:cs="Times New Roman"/>
          <w:spacing w:val="-2"/>
        </w:rPr>
        <w:t>:</w:t>
      </w:r>
    </w:p>
    <w:p w:rsidR="006A0FC8" w:rsidRPr="00E716C6" w:rsidRDefault="009C424A" w:rsidP="00A71C25">
      <w:pPr>
        <w:tabs>
          <w:tab w:val="left" w:pos="993"/>
        </w:tabs>
        <w:spacing w:after="0" w:line="240" w:lineRule="auto"/>
        <w:ind w:firstLine="567"/>
        <w:jc w:val="both"/>
        <w:rPr>
          <w:rFonts w:ascii="Times New Roman" w:hAnsi="Times New Roman" w:cs="Times New Roman"/>
          <w:spacing w:val="-2"/>
        </w:rPr>
      </w:pPr>
      <w:r w:rsidRPr="00E716C6">
        <w:rPr>
          <w:rFonts w:ascii="Times New Roman" w:hAnsi="Times New Roman" w:cs="Times New Roman"/>
          <w:spacing w:val="-2"/>
        </w:rPr>
        <w:t xml:space="preserve">а) </w:t>
      </w:r>
      <w:r w:rsidR="00E22BB7">
        <w:rPr>
          <w:rFonts w:ascii="Times New Roman" w:hAnsi="Times New Roman" w:cs="Times New Roman"/>
          <w:spacing w:val="-2"/>
          <w:lang w:val="kk-KZ"/>
        </w:rPr>
        <w:t>жер пайдалану құқығын беру туралы әкімнің шешімі/акімдіктің қаулысы</w:t>
      </w:r>
      <w:r w:rsidR="006A0FC8" w:rsidRPr="00E716C6">
        <w:rPr>
          <w:rFonts w:ascii="Times New Roman" w:hAnsi="Times New Roman" w:cs="Times New Roman"/>
          <w:spacing w:val="-2"/>
        </w:rPr>
        <w:t xml:space="preserve"> (</w:t>
      </w:r>
      <w:r w:rsidR="00E22BB7">
        <w:rPr>
          <w:rFonts w:ascii="Times New Roman" w:hAnsi="Times New Roman" w:cs="Times New Roman"/>
          <w:spacing w:val="-2"/>
          <w:lang w:val="kk-KZ"/>
        </w:rPr>
        <w:t>уәкілетті мемлекеттік тіркеуші органда тіркелген</w:t>
      </w:r>
      <w:r w:rsidR="00E22BB7">
        <w:rPr>
          <w:rFonts w:ascii="Times New Roman" w:hAnsi="Times New Roman" w:cs="Times New Roman"/>
          <w:spacing w:val="-2"/>
        </w:rPr>
        <w:t xml:space="preserve">) – </w:t>
      </w:r>
      <w:proofErr w:type="spellStart"/>
      <w:r w:rsidR="00E22BB7">
        <w:rPr>
          <w:rFonts w:ascii="Times New Roman" w:hAnsi="Times New Roman" w:cs="Times New Roman"/>
          <w:spacing w:val="-2"/>
        </w:rPr>
        <w:t>түпнұсқа</w:t>
      </w:r>
      <w:proofErr w:type="spellEnd"/>
      <w:r w:rsidR="006A0FC8" w:rsidRPr="00E716C6">
        <w:rPr>
          <w:rFonts w:ascii="Times New Roman" w:hAnsi="Times New Roman" w:cs="Times New Roman"/>
          <w:spacing w:val="-2"/>
        </w:rPr>
        <w:t>;</w:t>
      </w:r>
    </w:p>
    <w:p w:rsidR="006A0FC8" w:rsidRPr="00E716C6" w:rsidRDefault="00E22BB7" w:rsidP="00A71C25">
      <w:pPr>
        <w:tabs>
          <w:tab w:val="left" w:pos="993"/>
        </w:tabs>
        <w:spacing w:after="0" w:line="240" w:lineRule="auto"/>
        <w:ind w:firstLine="567"/>
        <w:jc w:val="both"/>
        <w:rPr>
          <w:rFonts w:ascii="Times New Roman" w:hAnsi="Times New Roman" w:cs="Times New Roman"/>
          <w:spacing w:val="-2"/>
        </w:rPr>
      </w:pPr>
      <w:r>
        <w:rPr>
          <w:rFonts w:ascii="Times New Roman" w:hAnsi="Times New Roman" w:cs="Times New Roman"/>
          <w:spacing w:val="-2"/>
        </w:rPr>
        <w:t xml:space="preserve">б) </w:t>
      </w:r>
      <w:proofErr w:type="spellStart"/>
      <w:r>
        <w:rPr>
          <w:rFonts w:ascii="Times New Roman" w:hAnsi="Times New Roman" w:cs="Times New Roman"/>
          <w:spacing w:val="-2"/>
        </w:rPr>
        <w:t>жер</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телімін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жалдау</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туралы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шарт</w:t>
      </w:r>
      <w:proofErr w:type="spellEnd"/>
      <w:r w:rsidR="006A0FC8" w:rsidRPr="00E716C6">
        <w:rPr>
          <w:rFonts w:ascii="Times New Roman" w:hAnsi="Times New Roman" w:cs="Times New Roman"/>
          <w:spacing w:val="-2"/>
        </w:rPr>
        <w:t xml:space="preserve"> (</w:t>
      </w:r>
      <w:r>
        <w:rPr>
          <w:rFonts w:ascii="Times New Roman" w:hAnsi="Times New Roman" w:cs="Times New Roman"/>
          <w:spacing w:val="-2"/>
          <w:lang w:val="kk-KZ"/>
        </w:rPr>
        <w:t>уәкілетті мемлекеттік тіркеуші органда тіркелген</w:t>
      </w:r>
      <w:r>
        <w:rPr>
          <w:rFonts w:ascii="Times New Roman" w:hAnsi="Times New Roman" w:cs="Times New Roman"/>
          <w:spacing w:val="-2"/>
        </w:rPr>
        <w:t xml:space="preserve">) – </w:t>
      </w:r>
      <w:proofErr w:type="spellStart"/>
      <w:r>
        <w:rPr>
          <w:rFonts w:ascii="Times New Roman" w:hAnsi="Times New Roman" w:cs="Times New Roman"/>
          <w:spacing w:val="-2"/>
        </w:rPr>
        <w:t>түпнұсқа</w:t>
      </w:r>
      <w:proofErr w:type="spellEnd"/>
      <w:r w:rsidR="006A0FC8" w:rsidRPr="00E716C6">
        <w:rPr>
          <w:rFonts w:ascii="Times New Roman" w:hAnsi="Times New Roman" w:cs="Times New Roman"/>
          <w:spacing w:val="-2"/>
        </w:rPr>
        <w:t>.</w:t>
      </w:r>
    </w:p>
    <w:p w:rsidR="006A0FC8" w:rsidRPr="00E716C6" w:rsidRDefault="006A0FC8" w:rsidP="00A71C25">
      <w:pPr>
        <w:tabs>
          <w:tab w:val="left" w:pos="993"/>
        </w:tabs>
        <w:spacing w:after="0" w:line="240" w:lineRule="auto"/>
        <w:ind w:firstLine="567"/>
        <w:jc w:val="both"/>
        <w:rPr>
          <w:rFonts w:ascii="Times New Roman" w:hAnsi="Times New Roman" w:cs="Times New Roman"/>
          <w:spacing w:val="-2"/>
        </w:rPr>
      </w:pPr>
      <w:r w:rsidRPr="00E716C6">
        <w:rPr>
          <w:rFonts w:ascii="Times New Roman" w:hAnsi="Times New Roman" w:cs="Times New Roman"/>
          <w:spacing w:val="-2"/>
        </w:rPr>
        <w:t xml:space="preserve">2) </w:t>
      </w:r>
      <w:r w:rsidR="00E22BB7">
        <w:rPr>
          <w:rFonts w:ascii="Times New Roman" w:hAnsi="Times New Roman" w:cs="Times New Roman"/>
          <w:spacing w:val="-2"/>
          <w:lang w:val="kk-KZ"/>
        </w:rPr>
        <w:t xml:space="preserve">жер теліміне уақытша өтеулі жер пайдалану (жалдау) құқығына арналған </w:t>
      </w:r>
      <w:r w:rsidR="00E22BB7">
        <w:rPr>
          <w:rFonts w:ascii="Times New Roman" w:hAnsi="Times New Roman" w:cs="Times New Roman"/>
          <w:spacing w:val="-2"/>
        </w:rPr>
        <w:t xml:space="preserve">акт – </w:t>
      </w:r>
      <w:proofErr w:type="spellStart"/>
      <w:r w:rsidR="00E22BB7">
        <w:rPr>
          <w:rFonts w:ascii="Times New Roman" w:hAnsi="Times New Roman" w:cs="Times New Roman"/>
          <w:spacing w:val="-2"/>
        </w:rPr>
        <w:t>түпнұсқа</w:t>
      </w:r>
      <w:proofErr w:type="spellEnd"/>
      <w:r w:rsidRPr="00E716C6">
        <w:rPr>
          <w:rFonts w:ascii="Times New Roman" w:hAnsi="Times New Roman" w:cs="Times New Roman"/>
          <w:spacing w:val="-2"/>
        </w:rPr>
        <w:t xml:space="preserve">. </w:t>
      </w:r>
    </w:p>
    <w:p w:rsidR="006A0FC8" w:rsidRPr="00E716C6" w:rsidRDefault="006A0FC8" w:rsidP="00A71C25">
      <w:pPr>
        <w:pStyle w:val="a5"/>
        <w:tabs>
          <w:tab w:val="left" w:pos="993"/>
        </w:tabs>
        <w:spacing w:after="0" w:line="240" w:lineRule="auto"/>
        <w:ind w:firstLine="567"/>
        <w:rPr>
          <w:rFonts w:ascii="Times New Roman" w:hAnsi="Times New Roman" w:cs="Times New Roman"/>
          <w:spacing w:val="-2"/>
        </w:rPr>
      </w:pPr>
      <w:r w:rsidRPr="00E716C6">
        <w:rPr>
          <w:rFonts w:ascii="Times New Roman" w:hAnsi="Times New Roman" w:cs="Times New Roman"/>
          <w:spacing w:val="-2"/>
        </w:rPr>
        <w:t xml:space="preserve">3) </w:t>
      </w:r>
      <w:r w:rsidR="00E22BB7">
        <w:rPr>
          <w:rFonts w:ascii="Times New Roman" w:hAnsi="Times New Roman" w:cs="Times New Roman"/>
          <w:spacing w:val="-2"/>
          <w:lang w:val="kk-KZ"/>
        </w:rPr>
        <w:t>Электрондық үкімет порталымен қалыптастырылған Жылжымайтын мүлікке тіркелген құқықтар мен ауыртпалықтар туралы анықтама</w:t>
      </w:r>
      <w:r w:rsidRPr="00E716C6">
        <w:rPr>
          <w:rFonts w:ascii="Times New Roman" w:hAnsi="Times New Roman" w:cs="Times New Roman"/>
          <w:spacing w:val="-2"/>
        </w:rPr>
        <w:t>.</w:t>
      </w:r>
    </w:p>
    <w:p w:rsidR="006A0FC8" w:rsidRPr="00E716C6" w:rsidRDefault="006A0FC8" w:rsidP="00A71C25">
      <w:pPr>
        <w:tabs>
          <w:tab w:val="left" w:pos="993"/>
        </w:tabs>
        <w:spacing w:after="0" w:line="240" w:lineRule="auto"/>
        <w:ind w:firstLine="567"/>
        <w:jc w:val="both"/>
        <w:rPr>
          <w:rFonts w:ascii="Times New Roman" w:hAnsi="Times New Roman" w:cs="Times New Roman"/>
          <w:spacing w:val="-2"/>
        </w:rPr>
      </w:pPr>
      <w:r w:rsidRPr="00E716C6">
        <w:rPr>
          <w:rFonts w:ascii="Times New Roman" w:hAnsi="Times New Roman" w:cs="Times New Roman"/>
          <w:spacing w:val="-2"/>
        </w:rPr>
        <w:t xml:space="preserve">5) </w:t>
      </w:r>
      <w:r w:rsidR="00304982">
        <w:rPr>
          <w:rFonts w:ascii="Times New Roman" w:hAnsi="Times New Roman" w:cs="Times New Roman"/>
          <w:spacing w:val="-2"/>
          <w:lang w:val="kk-KZ"/>
        </w:rPr>
        <w:t>Тәуелсіз бағалаушы жасаған Бағалау құны туралы есеп</w:t>
      </w:r>
      <w:r w:rsidR="00304982">
        <w:rPr>
          <w:rFonts w:ascii="Times New Roman" w:hAnsi="Times New Roman" w:cs="Times New Roman"/>
          <w:spacing w:val="-2"/>
        </w:rPr>
        <w:t xml:space="preserve"> - </w:t>
      </w:r>
      <w:proofErr w:type="spellStart"/>
      <w:r w:rsidR="00304982">
        <w:rPr>
          <w:rFonts w:ascii="Times New Roman" w:hAnsi="Times New Roman" w:cs="Times New Roman"/>
          <w:spacing w:val="-2"/>
        </w:rPr>
        <w:t>түпнұсқа</w:t>
      </w:r>
      <w:proofErr w:type="spellEnd"/>
      <w:r w:rsidRPr="00E716C6">
        <w:rPr>
          <w:rFonts w:ascii="Times New Roman" w:hAnsi="Times New Roman" w:cs="Times New Roman"/>
          <w:spacing w:val="-2"/>
        </w:rPr>
        <w:t xml:space="preserve">. </w:t>
      </w:r>
    </w:p>
    <w:p w:rsidR="006A0FC8" w:rsidRPr="00E716C6" w:rsidRDefault="006A0FC8" w:rsidP="006A0FC8">
      <w:pPr>
        <w:tabs>
          <w:tab w:val="left" w:pos="567"/>
        </w:tabs>
        <w:spacing w:after="0" w:line="240" w:lineRule="auto"/>
        <w:jc w:val="both"/>
        <w:rPr>
          <w:rFonts w:ascii="Times New Roman" w:hAnsi="Times New Roman" w:cs="Times New Roman"/>
          <w:spacing w:val="-2"/>
        </w:rPr>
      </w:pPr>
    </w:p>
    <w:p w:rsidR="006A0FC8" w:rsidRPr="00223F3B" w:rsidRDefault="00A71C25" w:rsidP="00223F3B">
      <w:pPr>
        <w:spacing w:after="0" w:line="240" w:lineRule="auto"/>
        <w:jc w:val="center"/>
        <w:rPr>
          <w:rFonts w:ascii="Times New Roman" w:hAnsi="Times New Roman" w:cs="Times New Roman"/>
          <w:b/>
          <w:spacing w:val="-2"/>
          <w:lang w:val="kk-KZ"/>
        </w:rPr>
      </w:pPr>
      <w:r w:rsidRPr="00E716C6">
        <w:rPr>
          <w:rFonts w:ascii="Times New Roman" w:hAnsi="Times New Roman" w:cs="Times New Roman"/>
          <w:b/>
          <w:spacing w:val="-2"/>
        </w:rPr>
        <w:t>5</w:t>
      </w:r>
      <w:r w:rsidR="006A0FC8" w:rsidRPr="00E716C6">
        <w:rPr>
          <w:rFonts w:ascii="Times New Roman" w:hAnsi="Times New Roman" w:cs="Times New Roman"/>
          <w:b/>
          <w:spacing w:val="-2"/>
        </w:rPr>
        <w:t xml:space="preserve">. </w:t>
      </w:r>
      <w:r w:rsidR="00223F3B">
        <w:rPr>
          <w:rFonts w:ascii="Times New Roman" w:hAnsi="Times New Roman" w:cs="Times New Roman"/>
          <w:b/>
          <w:spacing w:val="-2"/>
          <w:lang w:val="kk-KZ"/>
        </w:rPr>
        <w:t>КЕПІЛ БЕРУШІГЕ МЕНШІК ҚҰҚЫҒЫНДА ТИЕСІЛІ ЖАУАПКЕРШІЛІГІ ШЕКТЕУЛІ СЕРІКТЕСТІКТІҢ ЖАРҒЫЛЫҚ КАПИТАЛЫНДАҒЫ ҮЛЕСТІ КЕПІЛГЕ ҚАБЫЛДАУ КЕЗІНДЕ</w:t>
      </w:r>
    </w:p>
    <w:p w:rsidR="006A0FC8" w:rsidRPr="00E716C6" w:rsidRDefault="006A0FC8" w:rsidP="006A0FC8">
      <w:pPr>
        <w:spacing w:after="0" w:line="240" w:lineRule="auto"/>
        <w:jc w:val="center"/>
        <w:rPr>
          <w:rFonts w:ascii="Times New Roman" w:hAnsi="Times New Roman" w:cs="Times New Roman"/>
          <w:b/>
          <w:spacing w:val="-2"/>
        </w:rPr>
      </w:pPr>
    </w:p>
    <w:p w:rsidR="006A0FC8" w:rsidRPr="00E716C6" w:rsidRDefault="007818B9" w:rsidP="00A71C25">
      <w:pPr>
        <w:numPr>
          <w:ilvl w:val="0"/>
          <w:numId w:val="14"/>
        </w:numPr>
        <w:tabs>
          <w:tab w:val="left" w:pos="851"/>
        </w:tabs>
        <w:spacing w:after="0" w:line="240" w:lineRule="auto"/>
        <w:ind w:left="0" w:firstLine="567"/>
        <w:jc w:val="both"/>
        <w:rPr>
          <w:rFonts w:ascii="Times New Roman" w:hAnsi="Times New Roman" w:cs="Times New Roman"/>
          <w:bCs/>
          <w:i/>
          <w:iCs/>
        </w:rPr>
      </w:pPr>
      <w:r>
        <w:rPr>
          <w:rFonts w:ascii="Times New Roman" w:hAnsi="Times New Roman" w:cs="Times New Roman"/>
          <w:bCs/>
          <w:lang w:val="kk-KZ"/>
        </w:rPr>
        <w:t>Жарғылық капиталдағы үлесі кепілге ұсынылатын ЖШС құрылтай шарты (оған енгізілген өзгерістер/толықтырулар, құрылтай шартына қосылу туралы шарттар</w:t>
      </w:r>
      <w:r w:rsidR="006A0FC8" w:rsidRPr="00E716C6">
        <w:rPr>
          <w:rFonts w:ascii="Times New Roman" w:hAnsi="Times New Roman" w:cs="Times New Roman"/>
          <w:bCs/>
        </w:rPr>
        <w:t xml:space="preserve"> – </w:t>
      </w:r>
      <w:r w:rsidR="006A0FC8" w:rsidRPr="00E716C6">
        <w:rPr>
          <w:rFonts w:ascii="Times New Roman" w:hAnsi="Times New Roman" w:cs="Times New Roman"/>
          <w:i/>
        </w:rPr>
        <w:t xml:space="preserve"> </w:t>
      </w:r>
      <w:r>
        <w:rPr>
          <w:rFonts w:ascii="Times New Roman" w:hAnsi="Times New Roman" w:cs="Times New Roman"/>
          <w:i/>
          <w:lang w:val="kk-KZ"/>
        </w:rPr>
        <w:t>нотариалды куәландырылған көшірме</w:t>
      </w:r>
      <w:r w:rsidR="006A0FC8" w:rsidRPr="00E716C6">
        <w:rPr>
          <w:rFonts w:ascii="Times New Roman" w:hAnsi="Times New Roman" w:cs="Times New Roman"/>
          <w:bCs/>
        </w:rPr>
        <w:t xml:space="preserve">, </w:t>
      </w:r>
      <w:r>
        <w:rPr>
          <w:rFonts w:ascii="Times New Roman" w:hAnsi="Times New Roman" w:cs="Times New Roman"/>
          <w:bCs/>
          <w:i/>
          <w:lang w:val="kk-KZ"/>
        </w:rPr>
        <w:t>ЖШС қатысушылары біреуден көп болса.</w:t>
      </w:r>
    </w:p>
    <w:p w:rsidR="006A0FC8" w:rsidRPr="00E716C6" w:rsidRDefault="007818B9" w:rsidP="00A71C25">
      <w:pPr>
        <w:numPr>
          <w:ilvl w:val="0"/>
          <w:numId w:val="14"/>
        </w:numPr>
        <w:tabs>
          <w:tab w:val="left" w:pos="851"/>
        </w:tabs>
        <w:spacing w:after="0" w:line="240" w:lineRule="auto"/>
        <w:ind w:left="0" w:firstLine="567"/>
        <w:jc w:val="both"/>
        <w:rPr>
          <w:rFonts w:ascii="Times New Roman" w:hAnsi="Times New Roman" w:cs="Times New Roman"/>
        </w:rPr>
      </w:pPr>
      <w:r>
        <w:rPr>
          <w:rFonts w:ascii="Times New Roman" w:hAnsi="Times New Roman" w:cs="Times New Roman"/>
          <w:bCs/>
          <w:lang w:val="kk-KZ"/>
        </w:rPr>
        <w:t>Қатысу үлесі кепілге берілетін Серіктестіктің Жарғысы (оған енгізілген өзгерістер мен толықтырулар</w:t>
      </w:r>
      <w:r>
        <w:rPr>
          <w:rFonts w:ascii="Times New Roman" w:hAnsi="Times New Roman" w:cs="Times New Roman"/>
          <w:bCs/>
        </w:rPr>
        <w:t>)</w:t>
      </w:r>
      <w:r w:rsidR="006A0FC8" w:rsidRPr="00E716C6">
        <w:rPr>
          <w:rFonts w:ascii="Times New Roman" w:hAnsi="Times New Roman" w:cs="Times New Roman"/>
          <w:bCs/>
        </w:rPr>
        <w:t xml:space="preserve"> – </w:t>
      </w:r>
      <w:r w:rsidR="006A0FC8" w:rsidRPr="00E716C6">
        <w:rPr>
          <w:rFonts w:ascii="Times New Roman" w:hAnsi="Times New Roman" w:cs="Times New Roman"/>
          <w:i/>
        </w:rPr>
        <w:t xml:space="preserve"> </w:t>
      </w:r>
      <w:r>
        <w:rPr>
          <w:rFonts w:ascii="Times New Roman" w:hAnsi="Times New Roman" w:cs="Times New Roman"/>
          <w:i/>
          <w:lang w:val="kk-KZ"/>
        </w:rPr>
        <w:t>нотариалды куәландырылған көшірме</w:t>
      </w:r>
      <w:r w:rsidR="006A0FC8" w:rsidRPr="00E716C6">
        <w:rPr>
          <w:rFonts w:ascii="Times New Roman" w:hAnsi="Times New Roman" w:cs="Times New Roman"/>
          <w:i/>
        </w:rPr>
        <w:t>.</w:t>
      </w:r>
      <w:r w:rsidR="006A0FC8" w:rsidRPr="00E716C6">
        <w:rPr>
          <w:rFonts w:ascii="Times New Roman" w:hAnsi="Times New Roman" w:cs="Times New Roman"/>
        </w:rPr>
        <w:t xml:space="preserve"> </w:t>
      </w:r>
    </w:p>
    <w:p w:rsidR="006A0FC8" w:rsidRPr="00E716C6" w:rsidRDefault="00E651AF" w:rsidP="00A71C25">
      <w:pPr>
        <w:numPr>
          <w:ilvl w:val="0"/>
          <w:numId w:val="14"/>
        </w:numPr>
        <w:tabs>
          <w:tab w:val="left" w:pos="851"/>
        </w:tabs>
        <w:spacing w:after="0" w:line="240" w:lineRule="auto"/>
        <w:ind w:left="0" w:firstLine="567"/>
        <w:jc w:val="both"/>
        <w:rPr>
          <w:rFonts w:ascii="Times New Roman" w:hAnsi="Times New Roman" w:cs="Times New Roman"/>
        </w:rPr>
      </w:pPr>
      <w:r>
        <w:rPr>
          <w:rFonts w:ascii="Times New Roman" w:hAnsi="Times New Roman" w:cs="Times New Roman"/>
          <w:bCs/>
          <w:lang w:val="kk-KZ"/>
        </w:rPr>
        <w:t>Жарғылық капиталдағы қатысу үлесі кепілге берілетін Серіктестіктің жарғылық капиталының қалыптастырылуын растайтын құжаттар</w:t>
      </w:r>
      <w:r>
        <w:rPr>
          <w:rFonts w:ascii="Times New Roman" w:hAnsi="Times New Roman" w:cs="Times New Roman"/>
          <w:bCs/>
        </w:rPr>
        <w:t xml:space="preserve"> (</w:t>
      </w:r>
      <w:proofErr w:type="spellStart"/>
      <w:r>
        <w:rPr>
          <w:rFonts w:ascii="Times New Roman" w:hAnsi="Times New Roman" w:cs="Times New Roman"/>
          <w:bCs/>
        </w:rPr>
        <w:t>бухгалтерлік</w:t>
      </w:r>
      <w:proofErr w:type="spellEnd"/>
      <w:r w:rsidR="006A0FC8" w:rsidRPr="00E716C6">
        <w:rPr>
          <w:rFonts w:ascii="Times New Roman" w:hAnsi="Times New Roman" w:cs="Times New Roman"/>
          <w:bCs/>
        </w:rPr>
        <w:t xml:space="preserve"> баланс) – </w:t>
      </w:r>
      <w:proofErr w:type="spellStart"/>
      <w:r>
        <w:rPr>
          <w:rFonts w:ascii="Times New Roman" w:hAnsi="Times New Roman" w:cs="Times New Roman"/>
          <w:bCs/>
          <w:i/>
        </w:rPr>
        <w:t>көшірме</w:t>
      </w:r>
      <w:proofErr w:type="spellEnd"/>
      <w:r w:rsidR="006A0FC8" w:rsidRPr="00E716C6">
        <w:rPr>
          <w:rFonts w:ascii="Times New Roman" w:hAnsi="Times New Roman" w:cs="Times New Roman"/>
          <w:bCs/>
          <w:i/>
        </w:rPr>
        <w:t>.</w:t>
      </w:r>
      <w:r w:rsidR="006A0FC8" w:rsidRPr="00E716C6">
        <w:rPr>
          <w:rFonts w:ascii="Times New Roman" w:hAnsi="Times New Roman" w:cs="Times New Roman"/>
          <w:bCs/>
        </w:rPr>
        <w:t xml:space="preserve"> </w:t>
      </w:r>
    </w:p>
    <w:p w:rsidR="006A0FC8" w:rsidRPr="00E716C6" w:rsidRDefault="004C2DEC" w:rsidP="00A71C25">
      <w:pPr>
        <w:numPr>
          <w:ilvl w:val="0"/>
          <w:numId w:val="14"/>
        </w:numPr>
        <w:tabs>
          <w:tab w:val="left" w:pos="851"/>
        </w:tabs>
        <w:spacing w:after="0" w:line="240" w:lineRule="auto"/>
        <w:ind w:left="0" w:firstLine="567"/>
        <w:jc w:val="both"/>
        <w:rPr>
          <w:rFonts w:ascii="Times New Roman" w:hAnsi="Times New Roman" w:cs="Times New Roman"/>
        </w:rPr>
      </w:pPr>
      <w:r>
        <w:rPr>
          <w:rFonts w:ascii="Times New Roman" w:hAnsi="Times New Roman" w:cs="Times New Roman"/>
          <w:bCs/>
          <w:lang w:val="kk-KZ"/>
        </w:rPr>
        <w:t>Кепілге берілетін жарғылық капиталдағы үлеске Серіктестік қатысушысының (қатысушыларының) құқығын растайтын құжат (-тар)</w:t>
      </w:r>
      <w:r w:rsidR="006A0FC8" w:rsidRPr="00E716C6">
        <w:rPr>
          <w:rFonts w:ascii="Times New Roman" w:hAnsi="Times New Roman" w:cs="Times New Roman"/>
          <w:bCs/>
        </w:rPr>
        <w:t xml:space="preserve"> – </w:t>
      </w:r>
      <w:proofErr w:type="spellStart"/>
      <w:r>
        <w:rPr>
          <w:rFonts w:ascii="Times New Roman" w:hAnsi="Times New Roman" w:cs="Times New Roman"/>
          <w:bCs/>
          <w:i/>
        </w:rPr>
        <w:t>көшірме</w:t>
      </w:r>
      <w:proofErr w:type="spellEnd"/>
      <w:r w:rsidR="006A0FC8" w:rsidRPr="00E716C6">
        <w:rPr>
          <w:rFonts w:ascii="Times New Roman" w:hAnsi="Times New Roman" w:cs="Times New Roman"/>
          <w:bCs/>
          <w:i/>
        </w:rPr>
        <w:t>.</w:t>
      </w:r>
      <w:r w:rsidR="006A0FC8" w:rsidRPr="00E716C6">
        <w:rPr>
          <w:rFonts w:ascii="Times New Roman" w:hAnsi="Times New Roman" w:cs="Times New Roman"/>
        </w:rPr>
        <w:t xml:space="preserve"> </w:t>
      </w:r>
    </w:p>
    <w:p w:rsidR="006A0FC8" w:rsidRPr="00E716C6" w:rsidRDefault="003870CC" w:rsidP="00A71C25">
      <w:pPr>
        <w:widowControl w:val="0"/>
        <w:numPr>
          <w:ilvl w:val="0"/>
          <w:numId w:val="14"/>
        </w:numPr>
        <w:tabs>
          <w:tab w:val="left" w:pos="317"/>
          <w:tab w:val="left" w:pos="851"/>
        </w:tabs>
        <w:adjustRightInd w:val="0"/>
        <w:spacing w:after="0" w:line="240" w:lineRule="auto"/>
        <w:ind w:left="0" w:firstLine="567"/>
        <w:jc w:val="both"/>
        <w:textAlignment w:val="baseline"/>
        <w:rPr>
          <w:rFonts w:ascii="Times New Roman" w:hAnsi="Times New Roman" w:cs="Times New Roman"/>
          <w:i/>
          <w:u w:val="single"/>
        </w:rPr>
      </w:pPr>
      <w:r>
        <w:rPr>
          <w:rFonts w:ascii="Times New Roman" w:hAnsi="Times New Roman" w:cs="Times New Roman"/>
          <w:lang w:val="kk-KZ"/>
        </w:rPr>
        <w:t>Үлес құнының төленгенін растайтын құжаттар (жарғылық капиталды бастапқы қалыптастыру/ұлғайту кезінде қатысушы ақысын төлеген үлесті кепілге қойған кезде (оның ішінде қосымша жарналар салу арқылы)</w:t>
      </w:r>
      <w:r w:rsidR="006A0FC8" w:rsidRPr="00E716C6">
        <w:rPr>
          <w:rFonts w:ascii="Times New Roman" w:hAnsi="Times New Roman" w:cs="Times New Roman"/>
        </w:rPr>
        <w:t xml:space="preserve"> – </w:t>
      </w:r>
      <w:r>
        <w:rPr>
          <w:rFonts w:ascii="Times New Roman" w:hAnsi="Times New Roman" w:cs="Times New Roman"/>
          <w:i/>
        </w:rPr>
        <w:t xml:space="preserve"> </w:t>
      </w:r>
      <w:proofErr w:type="spellStart"/>
      <w:r>
        <w:rPr>
          <w:rFonts w:ascii="Times New Roman" w:hAnsi="Times New Roman" w:cs="Times New Roman"/>
          <w:i/>
        </w:rPr>
        <w:t>нотариалды</w:t>
      </w:r>
      <w:proofErr w:type="spellEnd"/>
      <w:r>
        <w:rPr>
          <w:rFonts w:ascii="Times New Roman" w:hAnsi="Times New Roman" w:cs="Times New Roman"/>
          <w:i/>
        </w:rPr>
        <w:t xml:space="preserve"> </w:t>
      </w:r>
      <w:proofErr w:type="spellStart"/>
      <w:r>
        <w:rPr>
          <w:rFonts w:ascii="Times New Roman" w:hAnsi="Times New Roman" w:cs="Times New Roman"/>
          <w:i/>
        </w:rPr>
        <w:t>куәландырылған</w:t>
      </w:r>
      <w:proofErr w:type="spellEnd"/>
      <w:r>
        <w:rPr>
          <w:rFonts w:ascii="Times New Roman" w:hAnsi="Times New Roman" w:cs="Times New Roman"/>
          <w:i/>
        </w:rPr>
        <w:t xml:space="preserve"> </w:t>
      </w:r>
      <w:proofErr w:type="spellStart"/>
      <w:r>
        <w:rPr>
          <w:rFonts w:ascii="Times New Roman" w:hAnsi="Times New Roman" w:cs="Times New Roman"/>
          <w:i/>
        </w:rPr>
        <w:t>көшірмелер</w:t>
      </w:r>
      <w:proofErr w:type="spellEnd"/>
      <w:r w:rsidR="006A0FC8" w:rsidRPr="00E716C6">
        <w:rPr>
          <w:rFonts w:ascii="Times New Roman" w:hAnsi="Times New Roman" w:cs="Times New Roman"/>
          <w:i/>
        </w:rPr>
        <w:t>:</w:t>
      </w:r>
    </w:p>
    <w:p w:rsidR="006A0FC8" w:rsidRPr="00E716C6" w:rsidRDefault="00B22472" w:rsidP="006A0FC8">
      <w:pPr>
        <w:numPr>
          <w:ilvl w:val="0"/>
          <w:numId w:val="15"/>
        </w:numPr>
        <w:tabs>
          <w:tab w:val="left" w:pos="993"/>
        </w:tabs>
        <w:spacing w:after="0" w:line="240" w:lineRule="auto"/>
        <w:ind w:left="0" w:firstLine="567"/>
        <w:jc w:val="both"/>
        <w:rPr>
          <w:rFonts w:ascii="Times New Roman" w:hAnsi="Times New Roman" w:cs="Times New Roman"/>
        </w:rPr>
      </w:pPr>
      <w:r>
        <w:rPr>
          <w:rFonts w:ascii="Times New Roman" w:hAnsi="Times New Roman" w:cs="Times New Roman"/>
          <w:lang w:val="kk-KZ"/>
        </w:rPr>
        <w:t xml:space="preserve">егер үлес ақысын төлеу ақшамен жүзеге асырылса </w:t>
      </w:r>
      <w:r>
        <w:rPr>
          <w:rFonts w:ascii="Times New Roman" w:hAnsi="Times New Roman" w:cs="Times New Roman"/>
        </w:rPr>
        <w:t xml:space="preserve">: </w:t>
      </w:r>
      <w:proofErr w:type="spellStart"/>
      <w:r>
        <w:rPr>
          <w:rFonts w:ascii="Times New Roman" w:hAnsi="Times New Roman" w:cs="Times New Roman"/>
        </w:rPr>
        <w:t>тиісті</w:t>
      </w:r>
      <w:proofErr w:type="spellEnd"/>
      <w:r>
        <w:rPr>
          <w:rFonts w:ascii="Times New Roman" w:hAnsi="Times New Roman" w:cs="Times New Roman"/>
        </w:rPr>
        <w:t xml:space="preserve"> </w:t>
      </w:r>
      <w:proofErr w:type="spellStart"/>
      <w:r>
        <w:rPr>
          <w:rFonts w:ascii="Times New Roman" w:hAnsi="Times New Roman" w:cs="Times New Roman"/>
        </w:rPr>
        <w:t>төлем</w:t>
      </w:r>
      <w:proofErr w:type="spellEnd"/>
      <w:r>
        <w:rPr>
          <w:rFonts w:ascii="Times New Roman" w:hAnsi="Times New Roman" w:cs="Times New Roman"/>
        </w:rPr>
        <w:t xml:space="preserve"> </w:t>
      </w:r>
      <w:proofErr w:type="spellStart"/>
      <w:r>
        <w:rPr>
          <w:rFonts w:ascii="Times New Roman" w:hAnsi="Times New Roman" w:cs="Times New Roman"/>
        </w:rPr>
        <w:t>құжаттары</w:t>
      </w:r>
      <w:proofErr w:type="spellEnd"/>
      <w:r w:rsidR="006A0FC8" w:rsidRPr="00E716C6">
        <w:rPr>
          <w:rFonts w:ascii="Times New Roman" w:hAnsi="Times New Roman" w:cs="Times New Roman"/>
        </w:rPr>
        <w:t>;</w:t>
      </w:r>
    </w:p>
    <w:p w:rsidR="006A0FC8" w:rsidRPr="00E716C6" w:rsidRDefault="00E5613F" w:rsidP="006A0FC8">
      <w:pPr>
        <w:numPr>
          <w:ilvl w:val="0"/>
          <w:numId w:val="15"/>
        </w:numPr>
        <w:tabs>
          <w:tab w:val="left" w:pos="993"/>
        </w:tabs>
        <w:spacing w:after="0" w:line="240" w:lineRule="auto"/>
        <w:ind w:left="0" w:firstLine="567"/>
        <w:jc w:val="both"/>
        <w:rPr>
          <w:rFonts w:ascii="Times New Roman" w:hAnsi="Times New Roman" w:cs="Times New Roman"/>
        </w:rPr>
      </w:pPr>
      <w:r>
        <w:rPr>
          <w:rFonts w:ascii="Times New Roman" w:hAnsi="Times New Roman" w:cs="Times New Roman"/>
          <w:lang w:val="kk-KZ"/>
        </w:rPr>
        <w:t>егер үлес ақысын төлеу ақшалай емес жарнамен жүзеге асырылса</w:t>
      </w:r>
      <w:r w:rsidR="006A0FC8" w:rsidRPr="00E716C6">
        <w:rPr>
          <w:rFonts w:ascii="Times New Roman" w:hAnsi="Times New Roman" w:cs="Times New Roman"/>
        </w:rPr>
        <w:t xml:space="preserve">: </w:t>
      </w:r>
      <w:r>
        <w:rPr>
          <w:rFonts w:ascii="Times New Roman" w:hAnsi="Times New Roman" w:cs="Times New Roman"/>
          <w:lang w:val="kk-KZ"/>
        </w:rPr>
        <w:t>жарғылық капиталға салым ретінде ақшалай емес жарнаны салу туралы қатысушылардың (құрылтайшылардың) бірауыздан қабылдаған шешімі</w:t>
      </w:r>
      <w:r w:rsidR="006A0FC8" w:rsidRPr="00E716C6">
        <w:rPr>
          <w:rFonts w:ascii="Times New Roman" w:hAnsi="Times New Roman" w:cs="Times New Roman"/>
        </w:rPr>
        <w:t xml:space="preserve">; </w:t>
      </w:r>
      <w:r>
        <w:rPr>
          <w:rFonts w:ascii="Times New Roman" w:hAnsi="Times New Roman" w:cs="Times New Roman"/>
          <w:lang w:val="kk-KZ"/>
        </w:rPr>
        <w:t>тәуелсіз бағалаушының ақшалай емес салымның ақшалай бағасын растайтын есебі</w:t>
      </w:r>
      <w:r w:rsidR="006A0FC8" w:rsidRPr="00E716C6">
        <w:rPr>
          <w:rFonts w:ascii="Times New Roman" w:hAnsi="Times New Roman" w:cs="Times New Roman"/>
        </w:rPr>
        <w:t xml:space="preserve"> (</w:t>
      </w:r>
      <w:r>
        <w:rPr>
          <w:rFonts w:ascii="Times New Roman" w:hAnsi="Times New Roman" w:cs="Times New Roman"/>
          <w:lang w:val="kk-KZ"/>
        </w:rPr>
        <w:t>егер мұндай салымның құны ЖШС үшін жиырма мың айлық есептік көрсеткіш мөлшеріне баламалы сомадан асатын болса)</w:t>
      </w:r>
      <w:r w:rsidR="006A0FC8" w:rsidRPr="00E716C6">
        <w:rPr>
          <w:rFonts w:ascii="Times New Roman" w:hAnsi="Times New Roman" w:cs="Times New Roman"/>
        </w:rPr>
        <w:t xml:space="preserve">, </w:t>
      </w:r>
      <w:r w:rsidR="00367B99">
        <w:rPr>
          <w:rFonts w:ascii="Times New Roman" w:hAnsi="Times New Roman" w:cs="Times New Roman"/>
          <w:lang w:val="kk-KZ"/>
        </w:rPr>
        <w:t>Құрылтайшы мен заңды тұлға арасында жасалатын, жарғылық капиталына осы мүлік салынатын заңды тұлғаның балансына ақшалай емес салымды қабылдау-тапсыру актісі</w:t>
      </w:r>
      <w:r w:rsidR="006A0FC8" w:rsidRPr="00E716C6">
        <w:rPr>
          <w:rFonts w:ascii="Times New Roman" w:hAnsi="Times New Roman" w:cs="Times New Roman"/>
        </w:rPr>
        <w:t>.</w:t>
      </w:r>
    </w:p>
    <w:p w:rsidR="006A0FC8" w:rsidRPr="00E716C6" w:rsidRDefault="000020C5" w:rsidP="006A0FC8">
      <w:pPr>
        <w:numPr>
          <w:ilvl w:val="0"/>
          <w:numId w:val="14"/>
        </w:numPr>
        <w:tabs>
          <w:tab w:val="left" w:pos="993"/>
        </w:tabs>
        <w:spacing w:after="0" w:line="240" w:lineRule="auto"/>
        <w:ind w:left="0" w:firstLine="567"/>
        <w:jc w:val="both"/>
        <w:rPr>
          <w:rFonts w:ascii="Times New Roman" w:hAnsi="Times New Roman" w:cs="Times New Roman"/>
          <w:bCs/>
        </w:rPr>
      </w:pPr>
      <w:r>
        <w:rPr>
          <w:rFonts w:ascii="Times New Roman" w:hAnsi="Times New Roman" w:cs="Times New Roman"/>
          <w:bCs/>
          <w:lang w:val="kk-KZ"/>
        </w:rPr>
        <w:t>Егер ЖШС құрылтай құжаттарында басқа қатысушылар келіскен жағдайда қатысушының үлесті кепілге беруіне болатындығы көзделсе, ЖШС жарғылық капиталындағы үлесті кепілге беруге келісу туралы ЖШС қатысушыларының хаттамалық шешімін ұсыну қажет</w:t>
      </w:r>
      <w:r w:rsidR="006A0FC8" w:rsidRPr="00E716C6">
        <w:rPr>
          <w:rFonts w:ascii="Times New Roman" w:hAnsi="Times New Roman" w:cs="Times New Roman"/>
          <w:bCs/>
        </w:rPr>
        <w:t xml:space="preserve"> - </w:t>
      </w:r>
      <w:proofErr w:type="spellStart"/>
      <w:r>
        <w:rPr>
          <w:rFonts w:ascii="Times New Roman" w:hAnsi="Times New Roman" w:cs="Times New Roman"/>
          <w:bCs/>
          <w:i/>
        </w:rPr>
        <w:t>түпнұсқа</w:t>
      </w:r>
      <w:proofErr w:type="spellEnd"/>
      <w:r w:rsidR="006A0FC8" w:rsidRPr="00E716C6">
        <w:rPr>
          <w:rFonts w:ascii="Times New Roman" w:hAnsi="Times New Roman" w:cs="Times New Roman"/>
          <w:bCs/>
        </w:rPr>
        <w:t>.</w:t>
      </w:r>
    </w:p>
    <w:p w:rsidR="006A0FC8" w:rsidRPr="00E716C6" w:rsidRDefault="00CA2D96" w:rsidP="006A0FC8">
      <w:pPr>
        <w:numPr>
          <w:ilvl w:val="0"/>
          <w:numId w:val="14"/>
        </w:numPr>
        <w:tabs>
          <w:tab w:val="left" w:pos="993"/>
        </w:tabs>
        <w:spacing w:after="0" w:line="240" w:lineRule="auto"/>
        <w:ind w:left="0" w:firstLine="567"/>
        <w:jc w:val="both"/>
        <w:rPr>
          <w:rFonts w:ascii="Times New Roman" w:hAnsi="Times New Roman" w:cs="Times New Roman"/>
          <w:bCs/>
        </w:rPr>
      </w:pPr>
      <w:r>
        <w:rPr>
          <w:rFonts w:ascii="Times New Roman" w:hAnsi="Times New Roman" w:cs="Times New Roman"/>
          <w:bCs/>
          <w:lang w:val="kk-KZ"/>
        </w:rPr>
        <w:t>ЖШС жарғылық капиталына әрбір қатысушы салған, оның ішінде заттай нысанда, мүліктік құқық түрінде немесе ақшалай нысанда ұсынған салымның құрамы, мөлшері туралы анықтама</w:t>
      </w:r>
      <w:r w:rsidR="006A0FC8" w:rsidRPr="00E716C6">
        <w:rPr>
          <w:rFonts w:ascii="Times New Roman" w:hAnsi="Times New Roman" w:cs="Times New Roman"/>
          <w:bCs/>
        </w:rPr>
        <w:t xml:space="preserve"> – </w:t>
      </w:r>
      <w:proofErr w:type="spellStart"/>
      <w:r>
        <w:rPr>
          <w:rFonts w:ascii="Times New Roman" w:hAnsi="Times New Roman" w:cs="Times New Roman"/>
          <w:bCs/>
          <w:i/>
        </w:rPr>
        <w:t>түпнұсқа</w:t>
      </w:r>
      <w:proofErr w:type="spellEnd"/>
      <w:r w:rsidR="006A0FC8" w:rsidRPr="00E716C6">
        <w:rPr>
          <w:rFonts w:ascii="Times New Roman" w:hAnsi="Times New Roman" w:cs="Times New Roman"/>
          <w:bCs/>
        </w:rPr>
        <w:t xml:space="preserve">. </w:t>
      </w:r>
    </w:p>
    <w:p w:rsidR="006A0FC8" w:rsidRPr="00E716C6" w:rsidRDefault="0096408A" w:rsidP="006A0FC8">
      <w:pPr>
        <w:numPr>
          <w:ilvl w:val="0"/>
          <w:numId w:val="14"/>
        </w:numPr>
        <w:tabs>
          <w:tab w:val="left" w:pos="993"/>
        </w:tabs>
        <w:spacing w:after="0" w:line="240" w:lineRule="auto"/>
        <w:ind w:left="0" w:firstLine="567"/>
        <w:jc w:val="both"/>
        <w:rPr>
          <w:rFonts w:ascii="Times New Roman" w:hAnsi="Times New Roman" w:cs="Times New Roman"/>
          <w:bCs/>
          <w:i/>
        </w:rPr>
      </w:pPr>
      <w:r>
        <w:rPr>
          <w:rFonts w:ascii="Times New Roman" w:hAnsi="Times New Roman" w:cs="Times New Roman"/>
          <w:bCs/>
          <w:lang w:val="kk-KZ"/>
        </w:rPr>
        <w:lastRenderedPageBreak/>
        <w:t>Үлеске ауыртпалықтың болмауы туралы уәкілетті мемлекеттік орган берген ақпараттық анықтама</w:t>
      </w:r>
      <w:r w:rsidR="006A0FC8" w:rsidRPr="00E716C6">
        <w:rPr>
          <w:rFonts w:ascii="Times New Roman" w:hAnsi="Times New Roman" w:cs="Times New Roman"/>
          <w:bCs/>
        </w:rPr>
        <w:t xml:space="preserve"> – </w:t>
      </w:r>
      <w:proofErr w:type="spellStart"/>
      <w:r>
        <w:rPr>
          <w:rFonts w:ascii="Times New Roman" w:hAnsi="Times New Roman" w:cs="Times New Roman"/>
          <w:bCs/>
          <w:i/>
        </w:rPr>
        <w:t>түпнұсқа</w:t>
      </w:r>
      <w:proofErr w:type="spellEnd"/>
      <w:r w:rsidR="006A0FC8" w:rsidRPr="00E716C6">
        <w:rPr>
          <w:rFonts w:ascii="Times New Roman" w:hAnsi="Times New Roman" w:cs="Times New Roman"/>
          <w:bCs/>
        </w:rPr>
        <w:t xml:space="preserve">. </w:t>
      </w:r>
      <w:r>
        <w:rPr>
          <w:rFonts w:ascii="Times New Roman" w:hAnsi="Times New Roman" w:cs="Times New Roman"/>
          <w:bCs/>
          <w:i/>
          <w:lang w:val="kk-KZ"/>
        </w:rPr>
        <w:t>Егер ЖШС серіктестік қатысушыларының тізілімін жүргізуге бағалы қағаздар нарығының кәсіпқой қатысушысымен шарт жасасқан жағдайда</w:t>
      </w:r>
      <w:r w:rsidR="006A0FC8" w:rsidRPr="00E716C6">
        <w:rPr>
          <w:rFonts w:ascii="Times New Roman" w:hAnsi="Times New Roman" w:cs="Times New Roman"/>
          <w:bCs/>
          <w:i/>
        </w:rPr>
        <w:t xml:space="preserve"> </w:t>
      </w:r>
      <w:r>
        <w:rPr>
          <w:rFonts w:ascii="Times New Roman" w:hAnsi="Times New Roman" w:cs="Times New Roman"/>
          <w:bCs/>
          <w:i/>
        </w:rPr>
        <w:t>–</w:t>
      </w:r>
      <w:r>
        <w:rPr>
          <w:rFonts w:ascii="Times New Roman" w:hAnsi="Times New Roman" w:cs="Times New Roman"/>
          <w:bCs/>
          <w:i/>
          <w:lang w:val="kk-KZ"/>
        </w:rPr>
        <w:t xml:space="preserve"> </w:t>
      </w:r>
      <w:proofErr w:type="spellStart"/>
      <w:r>
        <w:rPr>
          <w:rFonts w:ascii="Times New Roman" w:hAnsi="Times New Roman" w:cs="Times New Roman"/>
          <w:bCs/>
          <w:i/>
        </w:rPr>
        <w:t>бұл</w:t>
      </w:r>
      <w:proofErr w:type="spellEnd"/>
      <w:r>
        <w:rPr>
          <w:rFonts w:ascii="Times New Roman" w:hAnsi="Times New Roman" w:cs="Times New Roman"/>
          <w:bCs/>
          <w:i/>
        </w:rPr>
        <w:t xml:space="preserve"> </w:t>
      </w:r>
      <w:r>
        <w:rPr>
          <w:rFonts w:ascii="Times New Roman" w:hAnsi="Times New Roman" w:cs="Times New Roman"/>
          <w:bCs/>
          <w:i/>
          <w:lang w:val="kk-KZ"/>
        </w:rPr>
        <w:t>анықтама талап етілмейді</w:t>
      </w:r>
      <w:r w:rsidR="006A0FC8" w:rsidRPr="00E716C6">
        <w:rPr>
          <w:rFonts w:ascii="Times New Roman" w:hAnsi="Times New Roman" w:cs="Times New Roman"/>
          <w:bCs/>
          <w:i/>
        </w:rPr>
        <w:t>.</w:t>
      </w:r>
    </w:p>
    <w:p w:rsidR="006A0FC8" w:rsidRPr="00E716C6" w:rsidRDefault="006A0FC8" w:rsidP="006A0FC8">
      <w:pPr>
        <w:tabs>
          <w:tab w:val="left" w:pos="993"/>
        </w:tabs>
        <w:spacing w:after="0" w:line="240" w:lineRule="auto"/>
        <w:ind w:left="567"/>
        <w:jc w:val="both"/>
        <w:rPr>
          <w:rFonts w:ascii="Times New Roman" w:hAnsi="Times New Roman" w:cs="Times New Roman"/>
          <w:bCs/>
        </w:rPr>
      </w:pPr>
    </w:p>
    <w:p w:rsidR="006A0FC8" w:rsidRPr="000F2A8F" w:rsidRDefault="00A71C25" w:rsidP="00A71C25">
      <w:pPr>
        <w:tabs>
          <w:tab w:val="left" w:pos="993"/>
        </w:tabs>
        <w:spacing w:after="0" w:line="240" w:lineRule="auto"/>
        <w:ind w:left="993"/>
        <w:jc w:val="center"/>
        <w:rPr>
          <w:rFonts w:ascii="Times New Roman" w:hAnsi="Times New Roman" w:cs="Times New Roman"/>
          <w:bCs/>
          <w:lang w:val="kk-KZ"/>
        </w:rPr>
      </w:pPr>
      <w:r w:rsidRPr="00E716C6">
        <w:rPr>
          <w:rFonts w:ascii="Times New Roman" w:hAnsi="Times New Roman" w:cs="Times New Roman"/>
          <w:b/>
        </w:rPr>
        <w:t xml:space="preserve">6. </w:t>
      </w:r>
      <w:r w:rsidR="000F2A8F">
        <w:rPr>
          <w:rFonts w:ascii="Times New Roman" w:hAnsi="Times New Roman" w:cs="Times New Roman"/>
          <w:b/>
          <w:lang w:val="kk-KZ"/>
        </w:rPr>
        <w:t>БОЛАШАҚТА К</w:t>
      </w:r>
      <w:r w:rsidR="00541969">
        <w:rPr>
          <w:rFonts w:ascii="Times New Roman" w:hAnsi="Times New Roman" w:cs="Times New Roman"/>
          <w:b/>
          <w:lang w:val="kk-KZ"/>
        </w:rPr>
        <w:t>ЕЛІП ТҮСЕТІН КЕЗ К</w:t>
      </w:r>
      <w:r w:rsidR="0091673F">
        <w:rPr>
          <w:rFonts w:ascii="Times New Roman" w:hAnsi="Times New Roman" w:cs="Times New Roman"/>
          <w:b/>
          <w:lang w:val="kk-KZ"/>
        </w:rPr>
        <w:t>ЕЛГЕН МҮЛІКТІ</w:t>
      </w:r>
      <w:r w:rsidR="0090179C">
        <w:rPr>
          <w:rFonts w:ascii="Times New Roman" w:hAnsi="Times New Roman" w:cs="Times New Roman"/>
          <w:b/>
          <w:lang w:val="kk-KZ"/>
        </w:rPr>
        <w:t xml:space="preserve"> КЕПІЛГЕ САЛУ</w:t>
      </w:r>
    </w:p>
    <w:p w:rsidR="006A0FC8" w:rsidRPr="00E716C6" w:rsidRDefault="006A0FC8" w:rsidP="006A0FC8">
      <w:pPr>
        <w:tabs>
          <w:tab w:val="left" w:pos="993"/>
        </w:tabs>
        <w:spacing w:after="0" w:line="240" w:lineRule="auto"/>
        <w:jc w:val="both"/>
        <w:rPr>
          <w:rFonts w:ascii="Times New Roman" w:hAnsi="Times New Roman" w:cs="Times New Roman"/>
          <w:bCs/>
        </w:rPr>
      </w:pPr>
    </w:p>
    <w:p w:rsidR="006A0FC8" w:rsidRPr="00E716C6" w:rsidRDefault="005C3E29" w:rsidP="00A71C25">
      <w:pPr>
        <w:numPr>
          <w:ilvl w:val="0"/>
          <w:numId w:val="16"/>
        </w:numPr>
        <w:tabs>
          <w:tab w:val="left" w:pos="851"/>
        </w:tabs>
        <w:spacing w:after="0" w:line="240" w:lineRule="auto"/>
        <w:ind w:left="0" w:firstLine="567"/>
        <w:jc w:val="both"/>
        <w:rPr>
          <w:rFonts w:ascii="Times New Roman" w:hAnsi="Times New Roman" w:cs="Times New Roman"/>
          <w:bCs/>
          <w:i/>
        </w:rPr>
      </w:pPr>
      <w:r>
        <w:rPr>
          <w:rFonts w:ascii="Times New Roman" w:hAnsi="Times New Roman" w:cs="Times New Roman"/>
          <w:bCs/>
          <w:lang w:val="kk-KZ"/>
        </w:rPr>
        <w:t>Сатып алу-сату шарты немесе негізінде мүлікке меншік құқығының пайда болуы болжанатын өзге шарт/келісім/құжат (шот (инвойс))</w:t>
      </w:r>
      <w:r w:rsidR="006A0FC8" w:rsidRPr="00E716C6">
        <w:rPr>
          <w:rFonts w:ascii="Times New Roman" w:hAnsi="Times New Roman" w:cs="Times New Roman"/>
          <w:bCs/>
        </w:rPr>
        <w:t xml:space="preserve"> – </w:t>
      </w:r>
      <w:proofErr w:type="spellStart"/>
      <w:r>
        <w:rPr>
          <w:rFonts w:ascii="Times New Roman" w:hAnsi="Times New Roman" w:cs="Times New Roman"/>
          <w:bCs/>
          <w:i/>
        </w:rPr>
        <w:t>түпнұсқа</w:t>
      </w:r>
      <w:proofErr w:type="spellEnd"/>
      <w:r w:rsidR="006A0FC8" w:rsidRPr="00E716C6">
        <w:rPr>
          <w:rFonts w:ascii="Times New Roman" w:hAnsi="Times New Roman" w:cs="Times New Roman"/>
          <w:bCs/>
          <w:i/>
        </w:rPr>
        <w:t>.</w:t>
      </w:r>
    </w:p>
    <w:p w:rsidR="006A0FC8" w:rsidRPr="00E716C6" w:rsidRDefault="005C3E29" w:rsidP="00A71C25">
      <w:pPr>
        <w:numPr>
          <w:ilvl w:val="0"/>
          <w:numId w:val="16"/>
        </w:numPr>
        <w:tabs>
          <w:tab w:val="left" w:pos="851"/>
        </w:tabs>
        <w:spacing w:after="0" w:line="240" w:lineRule="auto"/>
        <w:ind w:left="0" w:firstLine="567"/>
        <w:jc w:val="both"/>
        <w:rPr>
          <w:rFonts w:ascii="Times New Roman" w:hAnsi="Times New Roman" w:cs="Times New Roman"/>
          <w:bCs/>
          <w:i/>
        </w:rPr>
      </w:pPr>
      <w:r>
        <w:rPr>
          <w:rFonts w:ascii="Times New Roman" w:hAnsi="Times New Roman" w:cs="Times New Roman"/>
          <w:bCs/>
          <w:lang w:val="kk-KZ"/>
        </w:rPr>
        <w:t xml:space="preserve">Кепіл берушінің мүлікті </w:t>
      </w:r>
      <w:r w:rsidR="00FF4890">
        <w:rPr>
          <w:rFonts w:ascii="Times New Roman" w:hAnsi="Times New Roman" w:cs="Times New Roman"/>
          <w:bCs/>
          <w:lang w:val="kk-KZ"/>
        </w:rPr>
        <w:t>иеліктен шығару</w:t>
      </w:r>
      <w:r>
        <w:rPr>
          <w:rFonts w:ascii="Times New Roman" w:hAnsi="Times New Roman" w:cs="Times New Roman"/>
          <w:bCs/>
          <w:lang w:val="kk-KZ"/>
        </w:rPr>
        <w:t xml:space="preserve"> жөніндегі мәміленің талаптарын (с.і. алдын ала) орындауын растайтын құжаттар</w:t>
      </w:r>
      <w:r w:rsidR="006A0FC8" w:rsidRPr="00E716C6">
        <w:rPr>
          <w:rFonts w:ascii="Times New Roman" w:hAnsi="Times New Roman" w:cs="Times New Roman"/>
          <w:bCs/>
        </w:rPr>
        <w:t xml:space="preserve">: </w:t>
      </w:r>
      <w:r>
        <w:rPr>
          <w:rFonts w:ascii="Times New Roman" w:hAnsi="Times New Roman" w:cs="Times New Roman"/>
          <w:bCs/>
          <w:lang w:val="kk-KZ"/>
        </w:rPr>
        <w:t>алдын ала төлемнің (аванстың) төленгенін растайтын құжаттар, салыстыру актісі және басқалар</w:t>
      </w:r>
      <w:r w:rsidR="006A0FC8" w:rsidRPr="00E716C6">
        <w:rPr>
          <w:rFonts w:ascii="Times New Roman" w:hAnsi="Times New Roman" w:cs="Times New Roman"/>
          <w:bCs/>
        </w:rPr>
        <w:t xml:space="preserve"> – </w:t>
      </w:r>
      <w:proofErr w:type="spellStart"/>
      <w:r>
        <w:rPr>
          <w:rFonts w:ascii="Times New Roman" w:hAnsi="Times New Roman" w:cs="Times New Roman"/>
          <w:bCs/>
          <w:i/>
        </w:rPr>
        <w:t>түпнұсқа</w:t>
      </w:r>
      <w:proofErr w:type="spellEnd"/>
      <w:r w:rsidR="006A0FC8" w:rsidRPr="00E716C6">
        <w:rPr>
          <w:rFonts w:ascii="Times New Roman" w:hAnsi="Times New Roman" w:cs="Times New Roman"/>
          <w:bCs/>
          <w:i/>
        </w:rPr>
        <w:t xml:space="preserve">, </w:t>
      </w:r>
      <w:r>
        <w:rPr>
          <w:rFonts w:ascii="Times New Roman" w:hAnsi="Times New Roman" w:cs="Times New Roman"/>
          <w:bCs/>
          <w:i/>
          <w:lang w:val="kk-KZ"/>
        </w:rPr>
        <w:t>егер мәміле талаптарына сәйкес, болашақта келіп түсетін мүлікті кепілге қою сәтіне сатып алушы мәмілемен айқындалған белгілі бір талаптарды орындауға тиіс болатын жағдайда ұсынылады</w:t>
      </w:r>
      <w:r w:rsidR="006A0FC8" w:rsidRPr="00E716C6">
        <w:rPr>
          <w:rFonts w:ascii="Times New Roman" w:hAnsi="Times New Roman" w:cs="Times New Roman"/>
          <w:bCs/>
          <w:i/>
        </w:rPr>
        <w:t>.</w:t>
      </w:r>
    </w:p>
    <w:p w:rsidR="006A0FC8" w:rsidRPr="00E716C6" w:rsidRDefault="00D96B46" w:rsidP="00A71C25">
      <w:pPr>
        <w:numPr>
          <w:ilvl w:val="0"/>
          <w:numId w:val="16"/>
        </w:numPr>
        <w:tabs>
          <w:tab w:val="left" w:pos="851"/>
        </w:tabs>
        <w:spacing w:after="0" w:line="240" w:lineRule="auto"/>
        <w:ind w:left="0" w:firstLine="567"/>
        <w:jc w:val="both"/>
        <w:rPr>
          <w:rFonts w:ascii="Times New Roman" w:hAnsi="Times New Roman" w:cs="Times New Roman"/>
          <w:bCs/>
          <w:i/>
        </w:rPr>
      </w:pPr>
      <w:r>
        <w:rPr>
          <w:rFonts w:ascii="Times New Roman" w:hAnsi="Times New Roman" w:cs="Times New Roman"/>
          <w:bCs/>
          <w:lang w:val="kk-KZ"/>
        </w:rPr>
        <w:t>Иеліктен шығарушының (сатушының) иеліктен шығарылатын мүлікке құқығын растайтын құқық белгілейтін және сәйкестендіру құжаттары (нақты бір мүлік түрлері бойынша құжаттар тізбесі осы Қосымшаның тиісті тармақтарында көрсетілген</w:t>
      </w:r>
      <w:r w:rsidR="006A0FC8" w:rsidRPr="00E716C6">
        <w:rPr>
          <w:rFonts w:ascii="Times New Roman" w:hAnsi="Times New Roman" w:cs="Times New Roman"/>
          <w:bCs/>
        </w:rPr>
        <w:t xml:space="preserve">) – </w:t>
      </w:r>
      <w:proofErr w:type="spellStart"/>
      <w:r>
        <w:rPr>
          <w:rFonts w:ascii="Times New Roman" w:hAnsi="Times New Roman" w:cs="Times New Roman"/>
          <w:bCs/>
          <w:i/>
        </w:rPr>
        <w:t>көшірме</w:t>
      </w:r>
      <w:proofErr w:type="spellEnd"/>
      <w:r w:rsidR="006A0FC8" w:rsidRPr="00E716C6">
        <w:rPr>
          <w:rFonts w:ascii="Times New Roman" w:hAnsi="Times New Roman" w:cs="Times New Roman"/>
          <w:bCs/>
          <w:i/>
        </w:rPr>
        <w:t>.</w:t>
      </w:r>
    </w:p>
    <w:p w:rsidR="006A0FC8" w:rsidRPr="00E716C6" w:rsidRDefault="00D96B46" w:rsidP="00A71C25">
      <w:pPr>
        <w:numPr>
          <w:ilvl w:val="0"/>
          <w:numId w:val="16"/>
        </w:numPr>
        <w:tabs>
          <w:tab w:val="left" w:pos="851"/>
        </w:tabs>
        <w:spacing w:after="0" w:line="240" w:lineRule="auto"/>
        <w:ind w:left="0" w:firstLine="567"/>
        <w:jc w:val="both"/>
        <w:rPr>
          <w:rFonts w:ascii="Times New Roman" w:hAnsi="Times New Roman" w:cs="Times New Roman"/>
          <w:bCs/>
        </w:rPr>
      </w:pPr>
      <w:r>
        <w:rPr>
          <w:rFonts w:ascii="Times New Roman" w:hAnsi="Times New Roman" w:cs="Times New Roman"/>
          <w:bCs/>
          <w:lang w:val="kk-KZ"/>
        </w:rPr>
        <w:t>Кепіл берушінің уәкілетті басқару органының</w:t>
      </w:r>
      <w:r w:rsidR="003F0371">
        <w:rPr>
          <w:rFonts w:ascii="Times New Roman" w:hAnsi="Times New Roman" w:cs="Times New Roman"/>
          <w:bCs/>
          <w:lang w:val="kk-KZ"/>
        </w:rPr>
        <w:t xml:space="preserve"> мүлікті сатып алу туралы</w:t>
      </w:r>
      <w:r>
        <w:rPr>
          <w:rFonts w:ascii="Times New Roman" w:hAnsi="Times New Roman" w:cs="Times New Roman"/>
          <w:bCs/>
          <w:lang w:val="kk-KZ"/>
        </w:rPr>
        <w:t xml:space="preserve"> және Иеліктен шығарушының (сатушының) - мүлікті иеліктен шығару туралы</w:t>
      </w:r>
      <w:r w:rsidR="003F0371">
        <w:rPr>
          <w:rFonts w:ascii="Times New Roman" w:hAnsi="Times New Roman" w:cs="Times New Roman"/>
          <w:bCs/>
          <w:lang w:val="kk-KZ"/>
        </w:rPr>
        <w:t xml:space="preserve"> шешімі</w:t>
      </w:r>
      <w:bookmarkStart w:id="8" w:name="_GoBack"/>
      <w:bookmarkEnd w:id="8"/>
      <w:r w:rsidR="006A0FC8" w:rsidRPr="00E716C6">
        <w:rPr>
          <w:rFonts w:ascii="Times New Roman" w:hAnsi="Times New Roman" w:cs="Times New Roman"/>
          <w:bCs/>
        </w:rPr>
        <w:t xml:space="preserve"> – </w:t>
      </w:r>
      <w:proofErr w:type="spellStart"/>
      <w:r>
        <w:rPr>
          <w:rFonts w:ascii="Times New Roman" w:hAnsi="Times New Roman" w:cs="Times New Roman"/>
          <w:bCs/>
          <w:i/>
        </w:rPr>
        <w:t>түпнұсқа</w:t>
      </w:r>
      <w:proofErr w:type="spellEnd"/>
      <w:r w:rsidR="006A0FC8" w:rsidRPr="00E716C6">
        <w:rPr>
          <w:rFonts w:ascii="Times New Roman" w:hAnsi="Times New Roman" w:cs="Times New Roman"/>
          <w:bCs/>
        </w:rPr>
        <w:t xml:space="preserve">, </w:t>
      </w:r>
      <w:r>
        <w:rPr>
          <w:rFonts w:ascii="Times New Roman" w:hAnsi="Times New Roman" w:cs="Times New Roman"/>
          <w:bCs/>
          <w:lang w:val="kk-KZ"/>
        </w:rPr>
        <w:t xml:space="preserve">мәміле тараптары немесе тараптарының бірі заңды тұлға (-лар) болып табылатын жағдайда және заңды тұлғаның құрылтай құжаттарына сәйкес, мүлікті сатып алу/иеліктен шығару жөніндегі мәмілені жасасу үшін, егер мәміле нотариалды куәландырылмаған болса, </w:t>
      </w:r>
      <w:r w:rsidR="00E44581">
        <w:rPr>
          <w:rFonts w:ascii="Times New Roman" w:hAnsi="Times New Roman" w:cs="Times New Roman"/>
          <w:bCs/>
          <w:lang w:val="kk-KZ"/>
        </w:rPr>
        <w:t xml:space="preserve">онда </w:t>
      </w:r>
      <w:r>
        <w:rPr>
          <w:rFonts w:ascii="Times New Roman" w:hAnsi="Times New Roman" w:cs="Times New Roman"/>
          <w:bCs/>
          <w:lang w:val="kk-KZ"/>
        </w:rPr>
        <w:t>осындай шешім талап етіледі</w:t>
      </w:r>
      <w:r w:rsidR="006A0FC8" w:rsidRPr="00E716C6">
        <w:rPr>
          <w:rFonts w:ascii="Times New Roman" w:hAnsi="Times New Roman" w:cs="Times New Roman"/>
          <w:bCs/>
        </w:rPr>
        <w:t>.</w:t>
      </w:r>
    </w:p>
    <w:p w:rsidR="006A0FC8" w:rsidRPr="00996C01" w:rsidRDefault="008712EB" w:rsidP="00A71C25">
      <w:pPr>
        <w:numPr>
          <w:ilvl w:val="0"/>
          <w:numId w:val="16"/>
        </w:numPr>
        <w:tabs>
          <w:tab w:val="left" w:pos="851"/>
        </w:tabs>
        <w:spacing w:after="0" w:line="240" w:lineRule="auto"/>
        <w:ind w:left="0" w:firstLine="567"/>
        <w:jc w:val="both"/>
        <w:rPr>
          <w:rFonts w:ascii="Times New Roman" w:hAnsi="Times New Roman" w:cs="Times New Roman"/>
          <w:bCs/>
          <w:i/>
          <w:lang w:val="kk-KZ"/>
        </w:rPr>
      </w:pPr>
      <w:r>
        <w:rPr>
          <w:rFonts w:ascii="Times New Roman" w:hAnsi="Times New Roman" w:cs="Times New Roman"/>
          <w:bCs/>
          <w:lang w:val="kk-KZ"/>
        </w:rPr>
        <w:t xml:space="preserve"> </w:t>
      </w:r>
      <w:r w:rsidR="00996C01">
        <w:rPr>
          <w:rFonts w:ascii="Times New Roman" w:hAnsi="Times New Roman" w:cs="Times New Roman"/>
          <w:bCs/>
          <w:lang w:val="kk-KZ"/>
        </w:rPr>
        <w:t>Иеліктен шығарылатын мүлікті сатып алу сәтіне некеде тұрмағандығы туралы Иеліктен шығарушының өтініші</w:t>
      </w:r>
      <w:r w:rsidR="006A0FC8" w:rsidRPr="00996C01">
        <w:rPr>
          <w:rFonts w:ascii="Times New Roman" w:hAnsi="Times New Roman" w:cs="Times New Roman"/>
          <w:bCs/>
          <w:lang w:val="kk-KZ"/>
        </w:rPr>
        <w:t xml:space="preserve"> – </w:t>
      </w:r>
      <w:r w:rsidR="006A0FC8" w:rsidRPr="00996C01">
        <w:rPr>
          <w:rFonts w:ascii="Times New Roman" w:hAnsi="Times New Roman" w:cs="Times New Roman"/>
          <w:bCs/>
          <w:i/>
          <w:lang w:val="kk-KZ"/>
        </w:rPr>
        <w:t xml:space="preserve"> н</w:t>
      </w:r>
      <w:r w:rsidR="00996C01" w:rsidRPr="00996C01">
        <w:rPr>
          <w:rFonts w:ascii="Times New Roman" w:hAnsi="Times New Roman" w:cs="Times New Roman"/>
          <w:bCs/>
          <w:i/>
          <w:lang w:val="kk-KZ"/>
        </w:rPr>
        <w:t>отариалды куәландырылған</w:t>
      </w:r>
      <w:r w:rsidR="00996C01" w:rsidRPr="00996C01">
        <w:rPr>
          <w:rFonts w:ascii="Times New Roman" w:hAnsi="Times New Roman" w:cs="Times New Roman"/>
          <w:bCs/>
          <w:lang w:val="kk-KZ"/>
        </w:rPr>
        <w:t xml:space="preserve"> не</w:t>
      </w:r>
      <w:r w:rsidR="006A0FC8" w:rsidRPr="00996C01">
        <w:rPr>
          <w:rFonts w:ascii="Times New Roman" w:hAnsi="Times New Roman" w:cs="Times New Roman"/>
          <w:bCs/>
          <w:lang w:val="kk-KZ"/>
        </w:rPr>
        <w:t xml:space="preserve"> </w:t>
      </w:r>
      <w:r w:rsidR="00996C01">
        <w:rPr>
          <w:rFonts w:ascii="Times New Roman" w:hAnsi="Times New Roman" w:cs="Times New Roman"/>
          <w:bCs/>
          <w:lang w:val="kk-KZ"/>
        </w:rPr>
        <w:t>мүлікті сатуға жұбайының (о.і. бұрынғы жұбайының) келісімі (егер иеліктен шығарылатын мүлікті пайдаланудың өзге режимі ерлі-зайыптылар арасында жасалған келісімде немесе неке келісімшартында айқындалмаса)</w:t>
      </w:r>
      <w:r w:rsidR="006A0FC8" w:rsidRPr="00996C01">
        <w:rPr>
          <w:rFonts w:ascii="Times New Roman" w:hAnsi="Times New Roman" w:cs="Times New Roman"/>
          <w:bCs/>
          <w:lang w:val="kk-KZ"/>
        </w:rPr>
        <w:t xml:space="preserve"> – </w:t>
      </w:r>
      <w:r w:rsidR="00996C01">
        <w:rPr>
          <w:rFonts w:ascii="Times New Roman" w:hAnsi="Times New Roman" w:cs="Times New Roman"/>
          <w:bCs/>
          <w:i/>
          <w:lang w:val="kk-KZ"/>
        </w:rPr>
        <w:t>нотариалды куәландырылған,</w:t>
      </w:r>
      <w:r w:rsidR="00996C01">
        <w:rPr>
          <w:rFonts w:ascii="Times New Roman" w:hAnsi="Times New Roman" w:cs="Times New Roman"/>
          <w:bCs/>
          <w:lang w:val="kk-KZ"/>
        </w:rPr>
        <w:t xml:space="preserve"> не сот шешімі</w:t>
      </w:r>
      <w:r w:rsidR="006A0FC8" w:rsidRPr="00996C01">
        <w:rPr>
          <w:rFonts w:ascii="Times New Roman" w:hAnsi="Times New Roman" w:cs="Times New Roman"/>
          <w:bCs/>
          <w:lang w:val="kk-KZ"/>
        </w:rPr>
        <w:t xml:space="preserve"> – </w:t>
      </w:r>
      <w:r w:rsidR="00996C01">
        <w:rPr>
          <w:rFonts w:ascii="Times New Roman" w:hAnsi="Times New Roman" w:cs="Times New Roman"/>
          <w:bCs/>
          <w:i/>
          <w:lang w:val="kk-KZ"/>
        </w:rPr>
        <w:t>түпнұсқа</w:t>
      </w:r>
      <w:r w:rsidR="006A0FC8" w:rsidRPr="00996C01">
        <w:rPr>
          <w:rFonts w:ascii="Times New Roman" w:hAnsi="Times New Roman" w:cs="Times New Roman"/>
          <w:bCs/>
          <w:i/>
          <w:lang w:val="kk-KZ"/>
        </w:rPr>
        <w:t xml:space="preserve">, </w:t>
      </w:r>
      <w:r w:rsidR="00996C01">
        <w:rPr>
          <w:rFonts w:ascii="Times New Roman" w:hAnsi="Times New Roman" w:cs="Times New Roman"/>
          <w:bCs/>
          <w:i/>
          <w:lang w:val="kk-KZ"/>
        </w:rPr>
        <w:t xml:space="preserve">егер мүлікті Иеліктен шығарушы </w:t>
      </w:r>
      <w:r w:rsidR="00701FE2">
        <w:rPr>
          <w:rFonts w:ascii="Times New Roman" w:hAnsi="Times New Roman" w:cs="Times New Roman"/>
          <w:bCs/>
          <w:i/>
          <w:lang w:val="kk-KZ"/>
        </w:rPr>
        <w:t>ретінде жеке тұлға әрекет ететін болса ұсынылады</w:t>
      </w:r>
      <w:r w:rsidR="006A0FC8" w:rsidRPr="00996C01">
        <w:rPr>
          <w:rFonts w:ascii="Times New Roman" w:hAnsi="Times New Roman" w:cs="Times New Roman"/>
          <w:bCs/>
          <w:i/>
          <w:lang w:val="kk-KZ"/>
        </w:rPr>
        <w:t>.</w:t>
      </w:r>
    </w:p>
    <w:p w:rsidR="006A0FC8" w:rsidRPr="003C0D8B" w:rsidRDefault="003C0D8B" w:rsidP="00A71C25">
      <w:pPr>
        <w:numPr>
          <w:ilvl w:val="0"/>
          <w:numId w:val="16"/>
        </w:numPr>
        <w:tabs>
          <w:tab w:val="left" w:pos="851"/>
        </w:tabs>
        <w:spacing w:after="0" w:line="240" w:lineRule="auto"/>
        <w:ind w:left="0" w:firstLine="567"/>
        <w:jc w:val="both"/>
        <w:rPr>
          <w:rFonts w:ascii="Times New Roman" w:hAnsi="Times New Roman" w:cs="Times New Roman"/>
          <w:bCs/>
          <w:lang w:val="kk-KZ"/>
        </w:rPr>
      </w:pPr>
      <w:r>
        <w:rPr>
          <w:rFonts w:ascii="Times New Roman" w:hAnsi="Times New Roman" w:cs="Times New Roman"/>
          <w:bCs/>
          <w:lang w:val="kk-KZ"/>
        </w:rPr>
        <w:t>Мүлікті иеліктен шығаруға келісім беру туралы барлық меншікке иелес тұлғалардың келісімі/Мүлікті иеліктен шығаруға келісім беру туралы қорғаншылық және қамқоршылық органының келісімі, нотариалды куәландырылған, Мүлікті иеліктен шығарушы ретінде жеке тұлға әрекет етсе және мүлік ортақ бірлескен меншік құқығында Иеліктен шығарушыға тиесілі болса, ұсынылады.</w:t>
      </w:r>
    </w:p>
    <w:p w:rsidR="006A0FC8" w:rsidRPr="003C0D8B" w:rsidRDefault="006A0FC8" w:rsidP="006A0FC8">
      <w:pPr>
        <w:tabs>
          <w:tab w:val="left" w:pos="4019"/>
        </w:tabs>
        <w:spacing w:after="0" w:line="240" w:lineRule="auto"/>
        <w:rPr>
          <w:rFonts w:ascii="Times New Roman" w:hAnsi="Times New Roman" w:cs="Times New Roman"/>
          <w:lang w:val="kk-KZ"/>
        </w:rPr>
      </w:pPr>
    </w:p>
    <w:p w:rsidR="006A0FC8" w:rsidRPr="00F4665F" w:rsidRDefault="00A71C25" w:rsidP="006A0FC8">
      <w:pPr>
        <w:tabs>
          <w:tab w:val="left" w:pos="851"/>
        </w:tabs>
        <w:spacing w:after="0" w:line="240" w:lineRule="auto"/>
        <w:ind w:firstLine="567"/>
        <w:jc w:val="center"/>
        <w:rPr>
          <w:rFonts w:ascii="Times New Roman" w:hAnsi="Times New Roman" w:cs="Times New Roman"/>
          <w:b/>
          <w:lang w:val="kk-KZ"/>
        </w:rPr>
      </w:pPr>
      <w:r w:rsidRPr="00F4665F">
        <w:rPr>
          <w:rFonts w:ascii="Times New Roman" w:hAnsi="Times New Roman" w:cs="Times New Roman"/>
          <w:b/>
          <w:lang w:val="kk-KZ"/>
        </w:rPr>
        <w:t>7</w:t>
      </w:r>
      <w:r w:rsidR="006A0FC8" w:rsidRPr="00F4665F">
        <w:rPr>
          <w:rFonts w:ascii="Times New Roman" w:hAnsi="Times New Roman" w:cs="Times New Roman"/>
          <w:b/>
          <w:lang w:val="kk-KZ"/>
        </w:rPr>
        <w:t xml:space="preserve">. </w:t>
      </w:r>
      <w:r w:rsidR="00B124AC">
        <w:rPr>
          <w:rFonts w:ascii="Times New Roman" w:hAnsi="Times New Roman" w:cs="Times New Roman"/>
          <w:b/>
          <w:lang w:val="kk-KZ"/>
        </w:rPr>
        <w:t xml:space="preserve">БОЛАШАҚТА ҚҰРЫЛЫС (АЯҚТАЛМАҒАН ҚҰРЫЛЫС) НӘТИЖЕСІНДЕ </w:t>
      </w:r>
      <w:r w:rsidR="00F4665F">
        <w:rPr>
          <w:rFonts w:ascii="Times New Roman" w:hAnsi="Times New Roman" w:cs="Times New Roman"/>
          <w:b/>
          <w:lang w:val="kk-KZ"/>
        </w:rPr>
        <w:t>КЕПІЛ БЕРУШІНІҢ МЕНШІГІНЕ КЕЛІП ТҮСЕТІН ЖЫЛЖЫМАЙТЫН МҮЛІК ОБЪЕКТІСІН (ҮЙДІ, ҚҰРЫЛЫСТЫ, ҒИМАРАТТЫ</w:t>
      </w:r>
      <w:r w:rsidR="006D32BA">
        <w:rPr>
          <w:rFonts w:ascii="Times New Roman" w:hAnsi="Times New Roman" w:cs="Times New Roman"/>
          <w:b/>
          <w:lang w:val="kk-KZ"/>
        </w:rPr>
        <w:t>) КЕПІЛГЕ САЛУ</w:t>
      </w:r>
      <w:r w:rsidR="006A0FC8" w:rsidRPr="00F4665F">
        <w:rPr>
          <w:rFonts w:ascii="Times New Roman" w:hAnsi="Times New Roman" w:cs="Times New Roman"/>
          <w:b/>
          <w:lang w:val="kk-KZ"/>
        </w:rPr>
        <w:t>:</w:t>
      </w:r>
    </w:p>
    <w:p w:rsidR="006A0FC8" w:rsidRPr="00F4665F" w:rsidRDefault="006A0FC8" w:rsidP="006A0FC8">
      <w:pPr>
        <w:tabs>
          <w:tab w:val="left" w:pos="851"/>
        </w:tabs>
        <w:spacing w:after="0" w:line="240" w:lineRule="auto"/>
        <w:ind w:firstLine="567"/>
        <w:jc w:val="both"/>
        <w:rPr>
          <w:rFonts w:ascii="Times New Roman" w:hAnsi="Times New Roman" w:cs="Times New Roman"/>
          <w:b/>
          <w:lang w:val="kk-KZ"/>
        </w:rPr>
      </w:pPr>
    </w:p>
    <w:p w:rsidR="006A0FC8" w:rsidRPr="00FE4FA3" w:rsidRDefault="00FE4FA3" w:rsidP="006A0FC8">
      <w:pPr>
        <w:numPr>
          <w:ilvl w:val="0"/>
          <w:numId w:val="17"/>
        </w:numPr>
        <w:tabs>
          <w:tab w:val="left" w:pos="851"/>
        </w:tabs>
        <w:spacing w:after="0" w:line="240" w:lineRule="auto"/>
        <w:ind w:left="0" w:firstLine="567"/>
        <w:jc w:val="both"/>
        <w:rPr>
          <w:rFonts w:ascii="Times New Roman" w:hAnsi="Times New Roman" w:cs="Times New Roman"/>
          <w:bCs/>
          <w:i/>
          <w:lang w:val="kk-KZ"/>
        </w:rPr>
      </w:pPr>
      <w:r>
        <w:rPr>
          <w:rFonts w:ascii="Times New Roman" w:hAnsi="Times New Roman" w:cs="Times New Roman"/>
          <w:bCs/>
          <w:lang w:val="kk-KZ"/>
        </w:rPr>
        <w:t>Қазақстан Республикасының аумағында сәулет, қала құрылысы және/немесе құрылыс қызметінің тиісті түрлерін жүзеге асыруға жылжымайтын мүлік объектісінің құрылысын жүзеге асыратын қажетті санаттағы тұлғасының лицензиясы</w:t>
      </w:r>
      <w:r w:rsidR="006A0FC8" w:rsidRPr="00FE4FA3">
        <w:rPr>
          <w:rFonts w:ascii="Times New Roman" w:hAnsi="Times New Roman" w:cs="Times New Roman"/>
          <w:bCs/>
          <w:lang w:val="kk-KZ"/>
        </w:rPr>
        <w:t xml:space="preserve"> – </w:t>
      </w:r>
      <w:r>
        <w:rPr>
          <w:rFonts w:ascii="Times New Roman" w:hAnsi="Times New Roman" w:cs="Times New Roman"/>
          <w:bCs/>
          <w:i/>
          <w:lang w:val="kk-KZ"/>
        </w:rPr>
        <w:t>нотариалды куәландырылған көшірме</w:t>
      </w:r>
      <w:r w:rsidR="006A0FC8" w:rsidRPr="00FE4FA3">
        <w:rPr>
          <w:rFonts w:ascii="Times New Roman" w:hAnsi="Times New Roman" w:cs="Times New Roman"/>
          <w:bCs/>
          <w:i/>
          <w:lang w:val="kk-KZ"/>
        </w:rPr>
        <w:t>.</w:t>
      </w:r>
    </w:p>
    <w:p w:rsidR="006A0FC8" w:rsidRPr="00FE4FA3" w:rsidRDefault="00FE4FA3" w:rsidP="006A0FC8">
      <w:pPr>
        <w:numPr>
          <w:ilvl w:val="0"/>
          <w:numId w:val="17"/>
        </w:numPr>
        <w:tabs>
          <w:tab w:val="left" w:pos="851"/>
        </w:tabs>
        <w:spacing w:after="0" w:line="240" w:lineRule="auto"/>
        <w:ind w:left="0" w:firstLine="567"/>
        <w:jc w:val="both"/>
        <w:rPr>
          <w:rFonts w:ascii="Times New Roman" w:hAnsi="Times New Roman" w:cs="Times New Roman"/>
          <w:i/>
          <w:lang w:val="kk-KZ"/>
        </w:rPr>
      </w:pPr>
      <w:r>
        <w:rPr>
          <w:rFonts w:ascii="Times New Roman" w:hAnsi="Times New Roman" w:cs="Times New Roman"/>
          <w:bCs/>
          <w:lang w:val="kk-KZ"/>
        </w:rPr>
        <w:t>Мәмілені ресімдеуге ілеспе барлық құжаттарды қоса ұсына отырып, құрылыс мердігерлігі шарты</w:t>
      </w:r>
      <w:r w:rsidRPr="00FE4FA3">
        <w:rPr>
          <w:rFonts w:ascii="Times New Roman" w:hAnsi="Times New Roman" w:cs="Times New Roman"/>
          <w:bCs/>
          <w:lang w:val="kk-KZ"/>
        </w:rPr>
        <w:t>: қабылдау-тапсыру актісі</w:t>
      </w:r>
      <w:r>
        <w:rPr>
          <w:rFonts w:ascii="Times New Roman" w:hAnsi="Times New Roman" w:cs="Times New Roman"/>
          <w:bCs/>
          <w:lang w:val="kk-KZ"/>
        </w:rPr>
        <w:t>/табыстау актісі/тендердің қорытындылары туралы хаттама</w:t>
      </w:r>
      <w:r w:rsidR="006A0FC8" w:rsidRPr="00FE4FA3">
        <w:rPr>
          <w:rFonts w:ascii="Times New Roman" w:hAnsi="Times New Roman" w:cs="Times New Roman"/>
          <w:bCs/>
          <w:lang w:val="kk-KZ"/>
        </w:rPr>
        <w:t xml:space="preserve"> – </w:t>
      </w:r>
      <w:r>
        <w:rPr>
          <w:rFonts w:ascii="Times New Roman" w:hAnsi="Times New Roman" w:cs="Times New Roman"/>
          <w:bCs/>
          <w:i/>
          <w:lang w:val="kk-KZ"/>
        </w:rPr>
        <w:t>түпнұсқа</w:t>
      </w:r>
      <w:r w:rsidR="006A0FC8" w:rsidRPr="00FE4FA3">
        <w:rPr>
          <w:rFonts w:ascii="Times New Roman" w:hAnsi="Times New Roman" w:cs="Times New Roman"/>
          <w:bCs/>
          <w:lang w:val="kk-KZ"/>
        </w:rPr>
        <w:t xml:space="preserve">, </w:t>
      </w:r>
      <w:r>
        <w:rPr>
          <w:rFonts w:ascii="Times New Roman" w:hAnsi="Times New Roman" w:cs="Times New Roman"/>
          <w:bCs/>
          <w:i/>
          <w:lang w:val="kk-KZ"/>
        </w:rPr>
        <w:t>құрылысты Мердігер жүзеге асырған жағдайда, ұсынылады</w:t>
      </w:r>
      <w:r w:rsidR="006A0FC8" w:rsidRPr="00FE4FA3">
        <w:rPr>
          <w:rFonts w:ascii="Times New Roman" w:hAnsi="Times New Roman" w:cs="Times New Roman"/>
          <w:i/>
          <w:lang w:val="kk-KZ"/>
        </w:rPr>
        <w:t>.</w:t>
      </w:r>
    </w:p>
    <w:p w:rsidR="006A0FC8" w:rsidRPr="00FE4FA3" w:rsidRDefault="00FE4FA3" w:rsidP="006A0FC8">
      <w:pPr>
        <w:numPr>
          <w:ilvl w:val="0"/>
          <w:numId w:val="17"/>
        </w:numPr>
        <w:tabs>
          <w:tab w:val="left" w:pos="851"/>
        </w:tabs>
        <w:spacing w:after="0" w:line="240" w:lineRule="auto"/>
        <w:ind w:left="0" w:firstLine="567"/>
        <w:jc w:val="both"/>
        <w:rPr>
          <w:rFonts w:ascii="Times New Roman" w:hAnsi="Times New Roman" w:cs="Times New Roman"/>
          <w:bCs/>
          <w:i/>
          <w:lang w:val="kk-KZ"/>
        </w:rPr>
      </w:pPr>
      <w:r>
        <w:rPr>
          <w:rFonts w:ascii="Times New Roman" w:hAnsi="Times New Roman" w:cs="Times New Roman"/>
          <w:bCs/>
          <w:lang w:val="kk-KZ"/>
        </w:rPr>
        <w:t>Сұралып отырған объектінің құрылысы үшін жер телімін беру туралы жергілікті атқарушы органның шешімі</w:t>
      </w:r>
      <w:r w:rsidR="006A0FC8" w:rsidRPr="00FE4FA3">
        <w:rPr>
          <w:rFonts w:ascii="Times New Roman" w:hAnsi="Times New Roman" w:cs="Times New Roman"/>
          <w:bCs/>
          <w:lang w:val="kk-KZ"/>
        </w:rPr>
        <w:t xml:space="preserve"> – </w:t>
      </w:r>
      <w:r>
        <w:rPr>
          <w:rFonts w:ascii="Times New Roman" w:hAnsi="Times New Roman" w:cs="Times New Roman"/>
          <w:bCs/>
          <w:i/>
          <w:lang w:val="kk-KZ"/>
        </w:rPr>
        <w:t>түпнұсқа.</w:t>
      </w:r>
    </w:p>
    <w:p w:rsidR="006A0FC8" w:rsidRPr="00FE4FA3" w:rsidRDefault="00FE4FA3" w:rsidP="006A0FC8">
      <w:pPr>
        <w:numPr>
          <w:ilvl w:val="0"/>
          <w:numId w:val="17"/>
        </w:numPr>
        <w:tabs>
          <w:tab w:val="left" w:pos="851"/>
        </w:tabs>
        <w:spacing w:after="0" w:line="240" w:lineRule="auto"/>
        <w:ind w:left="0" w:firstLine="567"/>
        <w:jc w:val="both"/>
        <w:rPr>
          <w:rFonts w:ascii="Times New Roman" w:hAnsi="Times New Roman" w:cs="Times New Roman"/>
          <w:bCs/>
          <w:i/>
          <w:lang w:val="kk-KZ"/>
        </w:rPr>
      </w:pPr>
      <w:r>
        <w:rPr>
          <w:rFonts w:ascii="Times New Roman" w:hAnsi="Times New Roman" w:cs="Times New Roman"/>
          <w:bCs/>
          <w:lang w:val="kk-KZ"/>
        </w:rPr>
        <w:t>Құрылыс жүзеге асырылатын немесе жүзеге асырылып жатқан жер теліміне құқық белгілейтін, сәйкестендіру құжаттары және басқа да құжаттар</w:t>
      </w:r>
      <w:r w:rsidR="006A0FC8" w:rsidRPr="00FE4FA3">
        <w:rPr>
          <w:rFonts w:ascii="Times New Roman" w:hAnsi="Times New Roman" w:cs="Times New Roman"/>
          <w:bCs/>
          <w:lang w:val="kk-KZ"/>
        </w:rPr>
        <w:t xml:space="preserve"> – </w:t>
      </w:r>
      <w:r>
        <w:rPr>
          <w:rFonts w:ascii="Times New Roman" w:hAnsi="Times New Roman" w:cs="Times New Roman"/>
          <w:bCs/>
          <w:i/>
          <w:lang w:val="kk-KZ"/>
        </w:rPr>
        <w:t>түпнұсқа</w:t>
      </w:r>
      <w:r w:rsidR="006A0FC8" w:rsidRPr="00FE4FA3">
        <w:rPr>
          <w:rFonts w:ascii="Times New Roman" w:hAnsi="Times New Roman" w:cs="Times New Roman"/>
          <w:bCs/>
          <w:i/>
          <w:lang w:val="kk-KZ"/>
        </w:rPr>
        <w:t>.</w:t>
      </w:r>
    </w:p>
    <w:p w:rsidR="006A0FC8" w:rsidRPr="00907985" w:rsidRDefault="00A64E94" w:rsidP="006A0FC8">
      <w:pPr>
        <w:numPr>
          <w:ilvl w:val="0"/>
          <w:numId w:val="17"/>
        </w:numPr>
        <w:tabs>
          <w:tab w:val="left" w:pos="851"/>
        </w:tabs>
        <w:spacing w:after="0" w:line="240" w:lineRule="auto"/>
        <w:ind w:left="0" w:firstLine="567"/>
        <w:jc w:val="both"/>
        <w:rPr>
          <w:rFonts w:ascii="Times New Roman" w:hAnsi="Times New Roman" w:cs="Times New Roman"/>
          <w:bCs/>
          <w:i/>
          <w:lang w:val="kk-KZ"/>
        </w:rPr>
      </w:pPr>
      <w:r>
        <w:rPr>
          <w:rFonts w:ascii="Times New Roman" w:hAnsi="Times New Roman" w:cs="Times New Roman"/>
          <w:bCs/>
          <w:lang w:val="kk-KZ"/>
        </w:rPr>
        <w:t>Сараптамалық жұмыстар және инжинирингтік қызмет көрсету бойынша сарапшының аттестаты, осы қызметті жүзеге асыру құқығымен</w:t>
      </w:r>
      <w:r w:rsidR="006A0FC8" w:rsidRPr="00907985">
        <w:rPr>
          <w:rFonts w:ascii="Times New Roman" w:hAnsi="Times New Roman" w:cs="Times New Roman"/>
          <w:bCs/>
          <w:lang w:val="kk-KZ"/>
        </w:rPr>
        <w:t xml:space="preserve"> – </w:t>
      </w:r>
      <w:r w:rsidR="00907985" w:rsidRPr="00907985">
        <w:rPr>
          <w:rFonts w:ascii="Times New Roman" w:hAnsi="Times New Roman" w:cs="Times New Roman"/>
          <w:bCs/>
          <w:i/>
          <w:lang w:val="kk-KZ"/>
        </w:rPr>
        <w:t>көшірме</w:t>
      </w:r>
      <w:r w:rsidR="006A0FC8" w:rsidRPr="00907985">
        <w:rPr>
          <w:rFonts w:ascii="Times New Roman" w:hAnsi="Times New Roman" w:cs="Times New Roman"/>
          <w:bCs/>
          <w:lang w:val="kk-KZ"/>
        </w:rPr>
        <w:t xml:space="preserve">, </w:t>
      </w:r>
      <w:r w:rsidR="00907985">
        <w:rPr>
          <w:rFonts w:ascii="Times New Roman" w:hAnsi="Times New Roman" w:cs="Times New Roman"/>
          <w:bCs/>
          <w:i/>
          <w:lang w:val="kk-KZ"/>
        </w:rPr>
        <w:t>жобаны сараптау мемлекеттік сараптаманың ерекше құзыретіне жатпса, ұсынылады</w:t>
      </w:r>
      <w:r w:rsidR="006A0FC8" w:rsidRPr="00907985">
        <w:rPr>
          <w:rFonts w:ascii="Times New Roman" w:hAnsi="Times New Roman" w:cs="Times New Roman"/>
          <w:bCs/>
          <w:i/>
          <w:lang w:val="kk-KZ"/>
        </w:rPr>
        <w:t>.</w:t>
      </w:r>
    </w:p>
    <w:p w:rsidR="006A0FC8" w:rsidRPr="00907985" w:rsidRDefault="00907985" w:rsidP="006A0FC8">
      <w:pPr>
        <w:numPr>
          <w:ilvl w:val="0"/>
          <w:numId w:val="17"/>
        </w:numPr>
        <w:tabs>
          <w:tab w:val="left" w:pos="851"/>
        </w:tabs>
        <w:spacing w:after="0" w:line="240" w:lineRule="auto"/>
        <w:ind w:left="0" w:firstLine="567"/>
        <w:jc w:val="both"/>
        <w:rPr>
          <w:rFonts w:ascii="Times New Roman" w:hAnsi="Times New Roman" w:cs="Times New Roman"/>
          <w:bCs/>
          <w:i/>
          <w:lang w:val="kk-KZ"/>
        </w:rPr>
      </w:pPr>
      <w:r>
        <w:rPr>
          <w:rFonts w:ascii="Times New Roman" w:hAnsi="Times New Roman" w:cs="Times New Roman"/>
          <w:bCs/>
          <w:lang w:val="kk-KZ"/>
        </w:rPr>
        <w:t>Құрылыстық-монтаж жұмыстарын жүргізуге рұқсат</w:t>
      </w:r>
      <w:r w:rsidR="006A0FC8" w:rsidRPr="00907985">
        <w:rPr>
          <w:rFonts w:ascii="Times New Roman" w:hAnsi="Times New Roman" w:cs="Times New Roman"/>
          <w:bCs/>
          <w:lang w:val="kk-KZ"/>
        </w:rPr>
        <w:t xml:space="preserve"> – </w:t>
      </w:r>
      <w:r w:rsidRPr="00907985">
        <w:rPr>
          <w:rFonts w:ascii="Times New Roman" w:hAnsi="Times New Roman" w:cs="Times New Roman"/>
          <w:bCs/>
          <w:i/>
          <w:lang w:val="kk-KZ"/>
        </w:rPr>
        <w:t>түпнұсқа немесе нотариалды куәландырылған көшірме</w:t>
      </w:r>
      <w:r w:rsidR="006A0FC8" w:rsidRPr="00907985">
        <w:rPr>
          <w:rFonts w:ascii="Times New Roman" w:hAnsi="Times New Roman" w:cs="Times New Roman"/>
          <w:bCs/>
          <w:lang w:val="kk-KZ"/>
        </w:rPr>
        <w:t xml:space="preserve">, </w:t>
      </w:r>
      <w:r>
        <w:rPr>
          <w:rFonts w:ascii="Times New Roman" w:hAnsi="Times New Roman" w:cs="Times New Roman"/>
          <w:bCs/>
          <w:i/>
          <w:lang w:val="kk-KZ"/>
        </w:rPr>
        <w:t>құрылыс 2012 жылғы 08 тамызға дейін басталған жағдайда ұсынылады</w:t>
      </w:r>
      <w:r w:rsidR="006A0FC8" w:rsidRPr="00907985">
        <w:rPr>
          <w:rFonts w:ascii="Times New Roman" w:hAnsi="Times New Roman" w:cs="Times New Roman"/>
          <w:bCs/>
          <w:i/>
          <w:lang w:val="kk-KZ"/>
        </w:rPr>
        <w:t>.</w:t>
      </w:r>
    </w:p>
    <w:p w:rsidR="006A0FC8" w:rsidRPr="00907985" w:rsidRDefault="00907985" w:rsidP="00A71C25">
      <w:pPr>
        <w:numPr>
          <w:ilvl w:val="0"/>
          <w:numId w:val="17"/>
        </w:numPr>
        <w:tabs>
          <w:tab w:val="left" w:pos="993"/>
        </w:tabs>
        <w:spacing w:after="0" w:line="240" w:lineRule="auto"/>
        <w:ind w:left="0" w:firstLine="567"/>
        <w:jc w:val="both"/>
        <w:rPr>
          <w:rFonts w:ascii="Times New Roman" w:hAnsi="Times New Roman" w:cs="Times New Roman"/>
          <w:bCs/>
          <w:i/>
          <w:lang w:val="kk-KZ"/>
        </w:rPr>
      </w:pPr>
      <w:r>
        <w:rPr>
          <w:rFonts w:ascii="Times New Roman" w:hAnsi="Times New Roman" w:cs="Times New Roman"/>
          <w:bCs/>
          <w:lang w:val="kk-KZ"/>
        </w:rPr>
        <w:t>Мемлекеттік сәулет-құрылыс бақылауын жүзеге асыратын органдардың құрылыстық-монтаж жұмыстарын жүргізуді бастау туралы хабарламасы, уәкілетті органның хабарламаның қабылдануы туралы белгісі қойылған</w:t>
      </w:r>
      <w:r w:rsidR="006A0FC8" w:rsidRPr="00907985">
        <w:rPr>
          <w:rFonts w:ascii="Times New Roman" w:hAnsi="Times New Roman" w:cs="Times New Roman"/>
          <w:bCs/>
          <w:lang w:val="kk-KZ"/>
        </w:rPr>
        <w:t xml:space="preserve"> – </w:t>
      </w:r>
      <w:r w:rsidR="00136BFC">
        <w:rPr>
          <w:rFonts w:ascii="Times New Roman" w:hAnsi="Times New Roman" w:cs="Times New Roman"/>
          <w:bCs/>
          <w:i/>
          <w:lang w:val="kk-KZ"/>
        </w:rPr>
        <w:t>түпнұсқа немесе нотариалды куәландырылған көшірме</w:t>
      </w:r>
      <w:r w:rsidR="006A0FC8" w:rsidRPr="00907985">
        <w:rPr>
          <w:rFonts w:ascii="Times New Roman" w:hAnsi="Times New Roman" w:cs="Times New Roman"/>
          <w:bCs/>
          <w:lang w:val="kk-KZ"/>
        </w:rPr>
        <w:t xml:space="preserve">, </w:t>
      </w:r>
      <w:r w:rsidR="00136BFC">
        <w:rPr>
          <w:rFonts w:ascii="Times New Roman" w:hAnsi="Times New Roman" w:cs="Times New Roman"/>
          <w:bCs/>
          <w:i/>
          <w:lang w:val="kk-KZ"/>
        </w:rPr>
        <w:t>құрылыс 2012 жылғы 08 тамыздан басталатын жағдайда ұсынылады</w:t>
      </w:r>
      <w:r w:rsidR="006A0FC8" w:rsidRPr="00907985">
        <w:rPr>
          <w:rFonts w:ascii="Times New Roman" w:hAnsi="Times New Roman" w:cs="Times New Roman"/>
          <w:bCs/>
          <w:i/>
          <w:lang w:val="kk-KZ"/>
        </w:rPr>
        <w:t>.</w:t>
      </w:r>
    </w:p>
    <w:p w:rsidR="006A0FC8" w:rsidRPr="00B577AA" w:rsidRDefault="00B577AA" w:rsidP="00A71C25">
      <w:pPr>
        <w:numPr>
          <w:ilvl w:val="0"/>
          <w:numId w:val="17"/>
        </w:numPr>
        <w:tabs>
          <w:tab w:val="left" w:pos="993"/>
        </w:tabs>
        <w:spacing w:after="0" w:line="240" w:lineRule="auto"/>
        <w:ind w:left="0" w:firstLine="567"/>
        <w:jc w:val="both"/>
        <w:rPr>
          <w:rFonts w:ascii="Times New Roman" w:hAnsi="Times New Roman" w:cs="Times New Roman"/>
          <w:i/>
          <w:iCs/>
          <w:lang w:val="kk-KZ"/>
        </w:rPr>
      </w:pPr>
      <w:r>
        <w:rPr>
          <w:rFonts w:ascii="Times New Roman" w:hAnsi="Times New Roman" w:cs="Times New Roman"/>
          <w:bCs/>
          <w:lang w:val="kk-KZ"/>
        </w:rPr>
        <w:t>Кепіл берішінің тиісті Мердігерлік шартының талаптарын (о.і. алдын ала) орындағанын растайтын құжаттар</w:t>
      </w:r>
      <w:r w:rsidR="006A0FC8" w:rsidRPr="00B577AA">
        <w:rPr>
          <w:rFonts w:ascii="Times New Roman" w:hAnsi="Times New Roman" w:cs="Times New Roman"/>
          <w:bCs/>
          <w:lang w:val="kk-KZ"/>
        </w:rPr>
        <w:t xml:space="preserve">: </w:t>
      </w:r>
      <w:r>
        <w:rPr>
          <w:rFonts w:ascii="Times New Roman" w:hAnsi="Times New Roman" w:cs="Times New Roman"/>
          <w:bCs/>
          <w:lang w:val="kk-KZ"/>
        </w:rPr>
        <w:t>алдын ала төлемнің (аванстың) төленгенін растайтын құжаттар, салыстыру актісі және басқалар</w:t>
      </w:r>
      <w:r w:rsidR="006A0FC8" w:rsidRPr="00B577AA">
        <w:rPr>
          <w:rFonts w:ascii="Times New Roman" w:hAnsi="Times New Roman" w:cs="Times New Roman"/>
          <w:bCs/>
          <w:lang w:val="kk-KZ"/>
        </w:rPr>
        <w:t xml:space="preserve"> – </w:t>
      </w:r>
      <w:r>
        <w:rPr>
          <w:rFonts w:ascii="Times New Roman" w:hAnsi="Times New Roman" w:cs="Times New Roman"/>
          <w:bCs/>
          <w:i/>
          <w:lang w:val="kk-KZ"/>
        </w:rPr>
        <w:t>түпнұсқа</w:t>
      </w:r>
      <w:r w:rsidR="006A0FC8" w:rsidRPr="00B577AA">
        <w:rPr>
          <w:rFonts w:ascii="Times New Roman" w:hAnsi="Times New Roman" w:cs="Times New Roman"/>
          <w:bCs/>
          <w:lang w:val="kk-KZ"/>
        </w:rPr>
        <w:t xml:space="preserve">, </w:t>
      </w:r>
      <w:r>
        <w:rPr>
          <w:rFonts w:ascii="Times New Roman" w:hAnsi="Times New Roman" w:cs="Times New Roman"/>
          <w:bCs/>
          <w:i/>
          <w:lang w:val="kk-KZ"/>
        </w:rPr>
        <w:t>құрылыс Мердігердің күшімен жүзеге асырылатын жағдайда ұсынылады</w:t>
      </w:r>
      <w:r w:rsidR="006A0FC8" w:rsidRPr="00B577AA">
        <w:rPr>
          <w:rFonts w:ascii="Times New Roman" w:hAnsi="Times New Roman" w:cs="Times New Roman"/>
          <w:i/>
          <w:iCs/>
          <w:lang w:val="kk-KZ"/>
        </w:rPr>
        <w:t>.</w:t>
      </w:r>
    </w:p>
    <w:p w:rsidR="006A0FC8" w:rsidRPr="00B577AA" w:rsidRDefault="00B577AA" w:rsidP="00A71C25">
      <w:pPr>
        <w:numPr>
          <w:ilvl w:val="0"/>
          <w:numId w:val="17"/>
        </w:numPr>
        <w:tabs>
          <w:tab w:val="left" w:pos="993"/>
        </w:tabs>
        <w:spacing w:after="0" w:line="240" w:lineRule="auto"/>
        <w:ind w:left="0" w:firstLine="567"/>
        <w:jc w:val="both"/>
        <w:rPr>
          <w:rFonts w:ascii="Times New Roman" w:hAnsi="Times New Roman" w:cs="Times New Roman"/>
          <w:bCs/>
          <w:i/>
          <w:lang w:val="kk-KZ"/>
        </w:rPr>
      </w:pPr>
      <w:r>
        <w:rPr>
          <w:rFonts w:ascii="Times New Roman" w:hAnsi="Times New Roman" w:cs="Times New Roman"/>
          <w:bCs/>
          <w:lang w:val="kk-KZ"/>
        </w:rPr>
        <w:t>Оң тұжырымдарымен экологиялық сараптаманың қорытындысы және санитариялық-эпидемиологиялық сараптаманың қорытындысы (келісілген)</w:t>
      </w:r>
      <w:r w:rsidR="006A0FC8" w:rsidRPr="00B577AA">
        <w:rPr>
          <w:rFonts w:ascii="Times New Roman" w:hAnsi="Times New Roman" w:cs="Times New Roman"/>
          <w:bCs/>
          <w:lang w:val="kk-KZ"/>
        </w:rPr>
        <w:t xml:space="preserve"> – </w:t>
      </w:r>
      <w:r>
        <w:rPr>
          <w:rFonts w:ascii="Times New Roman" w:hAnsi="Times New Roman" w:cs="Times New Roman"/>
          <w:bCs/>
          <w:i/>
          <w:lang w:val="kk-KZ"/>
        </w:rPr>
        <w:t>түпнұсқа немесе Қоғамның мөрімен куәландырылған көшірме</w:t>
      </w:r>
      <w:r w:rsidR="006A0FC8" w:rsidRPr="00B577AA">
        <w:rPr>
          <w:rFonts w:ascii="Times New Roman" w:hAnsi="Times New Roman" w:cs="Times New Roman"/>
          <w:bCs/>
          <w:i/>
          <w:lang w:val="kk-KZ"/>
        </w:rPr>
        <w:t>.</w:t>
      </w:r>
    </w:p>
    <w:p w:rsidR="006A0FC8" w:rsidRPr="006D32BA" w:rsidRDefault="00AF2395" w:rsidP="00A71C25">
      <w:pPr>
        <w:numPr>
          <w:ilvl w:val="0"/>
          <w:numId w:val="17"/>
        </w:numPr>
        <w:tabs>
          <w:tab w:val="left" w:pos="993"/>
        </w:tabs>
        <w:spacing w:after="0" w:line="240" w:lineRule="auto"/>
        <w:ind w:left="0" w:firstLine="567"/>
        <w:jc w:val="both"/>
        <w:rPr>
          <w:rFonts w:ascii="Times New Roman" w:hAnsi="Times New Roman" w:cs="Times New Roman"/>
          <w:spacing w:val="-2"/>
          <w:lang w:val="kk-KZ"/>
        </w:rPr>
      </w:pPr>
      <w:r>
        <w:rPr>
          <w:rFonts w:ascii="Times New Roman" w:hAnsi="Times New Roman" w:cs="Times New Roman"/>
          <w:lang w:val="kk-KZ"/>
        </w:rPr>
        <w:t>Тәуелсіз бағалаушылар дайындаған бағалау туралы есеп</w:t>
      </w:r>
      <w:r w:rsidR="006A0FC8" w:rsidRPr="006D32BA">
        <w:rPr>
          <w:rFonts w:ascii="Times New Roman" w:hAnsi="Times New Roman" w:cs="Times New Roman"/>
          <w:lang w:val="kk-KZ"/>
        </w:rPr>
        <w:t xml:space="preserve"> – </w:t>
      </w:r>
      <w:r w:rsidRPr="006D32BA">
        <w:rPr>
          <w:rFonts w:ascii="Times New Roman" w:hAnsi="Times New Roman" w:cs="Times New Roman"/>
          <w:i/>
          <w:lang w:val="kk-KZ"/>
        </w:rPr>
        <w:t>түпнұсқа</w:t>
      </w:r>
      <w:r w:rsidR="006A0FC8" w:rsidRPr="006D32BA">
        <w:rPr>
          <w:rFonts w:ascii="Times New Roman" w:hAnsi="Times New Roman" w:cs="Times New Roman"/>
          <w:i/>
          <w:lang w:val="kk-KZ"/>
        </w:rPr>
        <w:t>.</w:t>
      </w:r>
    </w:p>
    <w:p w:rsidR="006A0FC8" w:rsidRPr="006D32BA" w:rsidRDefault="006A0FC8" w:rsidP="00AC08CF">
      <w:pPr>
        <w:tabs>
          <w:tab w:val="left" w:pos="567"/>
        </w:tabs>
        <w:spacing w:after="0" w:line="240" w:lineRule="auto"/>
        <w:jc w:val="both"/>
        <w:rPr>
          <w:rFonts w:ascii="Times New Roman" w:hAnsi="Times New Roman" w:cs="Times New Roman"/>
          <w:spacing w:val="-2"/>
          <w:lang w:val="kk-KZ"/>
        </w:rPr>
      </w:pPr>
      <w:r w:rsidRPr="006D32BA">
        <w:rPr>
          <w:rFonts w:ascii="Times New Roman" w:hAnsi="Times New Roman" w:cs="Times New Roman"/>
          <w:spacing w:val="-2"/>
          <w:lang w:val="kk-KZ"/>
        </w:rPr>
        <w:lastRenderedPageBreak/>
        <w:t xml:space="preserve">    </w:t>
      </w:r>
    </w:p>
    <w:p w:rsidR="00A519FF" w:rsidRPr="00013C89" w:rsidRDefault="00A71C25" w:rsidP="00A71C25">
      <w:pPr>
        <w:tabs>
          <w:tab w:val="left" w:pos="1276"/>
        </w:tabs>
        <w:ind w:firstLine="567"/>
        <w:jc w:val="center"/>
        <w:rPr>
          <w:rFonts w:ascii="Times New Roman" w:hAnsi="Times New Roman" w:cs="Times New Roman"/>
          <w:b/>
          <w:lang w:val="kk-KZ"/>
        </w:rPr>
      </w:pPr>
      <w:r w:rsidRPr="001768BC">
        <w:rPr>
          <w:rFonts w:ascii="Times New Roman" w:hAnsi="Times New Roman" w:cs="Times New Roman"/>
          <w:b/>
          <w:lang w:val="kk-KZ"/>
        </w:rPr>
        <w:t xml:space="preserve">8. </w:t>
      </w:r>
      <w:r w:rsidR="001768BC">
        <w:rPr>
          <w:rFonts w:ascii="Times New Roman" w:hAnsi="Times New Roman" w:cs="Times New Roman"/>
          <w:b/>
          <w:lang w:val="kk-KZ"/>
        </w:rPr>
        <w:t>КЕПІЛ БЕРУШІГЕ ӨТЕУЛІ/ӨТЕУСІЗ ПАЙДАЛАНУ ҚҰҚЫҒЫНДА ТИЕСІЛІ КӨЛІК ҚҰРАЛЫН/МАШИНАНЫ/ТЕМІРЖОЛ ЖЫЛЖЫМАЛЫ ҚҰРАМЫН (ӨТЕУЛІ/ӨТЕУСІЗ) ПАЙДАЛАНУ ҚҰҚЫҒЫН КЕПІЛГЕ САЛУ</w:t>
      </w:r>
    </w:p>
    <w:p w:rsidR="00A519FF" w:rsidRPr="00013C89" w:rsidRDefault="00554D11" w:rsidP="00A71C25">
      <w:pPr>
        <w:widowControl w:val="0"/>
        <w:numPr>
          <w:ilvl w:val="0"/>
          <w:numId w:val="21"/>
        </w:numPr>
        <w:tabs>
          <w:tab w:val="left" w:pos="0"/>
          <w:tab w:val="left" w:pos="851"/>
        </w:tabs>
        <w:adjustRightInd w:val="0"/>
        <w:spacing w:after="0" w:line="240" w:lineRule="auto"/>
        <w:ind w:left="0" w:firstLine="567"/>
        <w:contextualSpacing/>
        <w:jc w:val="both"/>
        <w:textAlignment w:val="baseline"/>
        <w:rPr>
          <w:rFonts w:ascii="Times New Roman" w:hAnsi="Times New Roman" w:cs="Times New Roman"/>
          <w:lang w:val="kk-KZ"/>
        </w:rPr>
      </w:pPr>
      <w:r>
        <w:rPr>
          <w:rFonts w:ascii="Times New Roman" w:hAnsi="Times New Roman" w:cs="Times New Roman"/>
          <w:lang w:val="kk-KZ"/>
        </w:rPr>
        <w:t>Тіркеуші органның белгісі қойылған құқық белгілейтін құжаттар</w:t>
      </w:r>
      <w:r w:rsidR="00A519FF" w:rsidRPr="00013C89">
        <w:rPr>
          <w:rFonts w:ascii="Times New Roman" w:hAnsi="Times New Roman" w:cs="Times New Roman"/>
          <w:lang w:val="kk-KZ"/>
        </w:rPr>
        <w:t xml:space="preserve"> (</w:t>
      </w:r>
      <w:r>
        <w:rPr>
          <w:rFonts w:ascii="Times New Roman" w:hAnsi="Times New Roman" w:cs="Times New Roman"/>
          <w:lang w:val="kk-KZ"/>
        </w:rPr>
        <w:t>егер бұл ҚР қолданыстағы заңнамасының талаптарына сәйкес қажет болса</w:t>
      </w:r>
      <w:r w:rsidRPr="00013C89">
        <w:rPr>
          <w:rFonts w:ascii="Times New Roman" w:hAnsi="Times New Roman" w:cs="Times New Roman"/>
          <w:lang w:val="kk-KZ"/>
        </w:rPr>
        <w:t>): Жалдау (қосалқы жалдау</w:t>
      </w:r>
      <w:r w:rsidR="00A519FF" w:rsidRPr="00013C89">
        <w:rPr>
          <w:rFonts w:ascii="Times New Roman" w:hAnsi="Times New Roman" w:cs="Times New Roman"/>
          <w:lang w:val="kk-KZ"/>
        </w:rPr>
        <w:t>)/</w:t>
      </w:r>
      <w:r>
        <w:rPr>
          <w:rFonts w:ascii="Times New Roman" w:hAnsi="Times New Roman" w:cs="Times New Roman"/>
          <w:lang w:val="kk-KZ"/>
        </w:rPr>
        <w:t>өтеусіз пайдалану</w:t>
      </w:r>
      <w:r w:rsidR="00A519FF" w:rsidRPr="00013C89">
        <w:rPr>
          <w:rFonts w:ascii="Times New Roman" w:hAnsi="Times New Roman" w:cs="Times New Roman"/>
          <w:lang w:val="kk-KZ"/>
        </w:rPr>
        <w:t>/</w:t>
      </w:r>
      <w:r w:rsidRPr="00013C89">
        <w:rPr>
          <w:rFonts w:ascii="Times New Roman" w:hAnsi="Times New Roman" w:cs="Times New Roman"/>
          <w:lang w:val="kk-KZ"/>
        </w:rPr>
        <w:t>лизинг шарты</w:t>
      </w:r>
      <w:r w:rsidR="00A519FF" w:rsidRPr="00013C89">
        <w:rPr>
          <w:rFonts w:ascii="Times New Roman" w:hAnsi="Times New Roman" w:cs="Times New Roman"/>
          <w:lang w:val="kk-KZ"/>
        </w:rPr>
        <w:t xml:space="preserve"> </w:t>
      </w:r>
      <w:r w:rsidRPr="00013C89">
        <w:rPr>
          <w:rFonts w:ascii="Times New Roman" w:hAnsi="Times New Roman" w:cs="Times New Roman"/>
          <w:lang w:val="kk-KZ"/>
        </w:rPr>
        <w:t>және мәмілені ресімдеуге ілеспе барлық құжаттарды қоса ұсына отырып, мүлікті пайдалану режимін айқындайтын басқа шарт</w:t>
      </w:r>
      <w:r w:rsidR="00A519FF" w:rsidRPr="00013C89">
        <w:rPr>
          <w:rFonts w:ascii="Times New Roman" w:hAnsi="Times New Roman" w:cs="Times New Roman"/>
          <w:lang w:val="kk-KZ"/>
        </w:rPr>
        <w:t xml:space="preserve">  – </w:t>
      </w:r>
      <w:r w:rsidRPr="00013C89">
        <w:rPr>
          <w:rFonts w:ascii="Times New Roman" w:hAnsi="Times New Roman" w:cs="Times New Roman"/>
          <w:i/>
          <w:lang w:val="kk-KZ"/>
        </w:rPr>
        <w:t>түпнұсқа</w:t>
      </w:r>
      <w:r w:rsidR="00A519FF" w:rsidRPr="00013C89">
        <w:rPr>
          <w:rFonts w:ascii="Times New Roman" w:hAnsi="Times New Roman" w:cs="Times New Roman"/>
          <w:lang w:val="kk-KZ"/>
        </w:rPr>
        <w:t xml:space="preserve">, </w:t>
      </w:r>
      <w:r w:rsidRPr="00013C89">
        <w:rPr>
          <w:rFonts w:ascii="Times New Roman" w:hAnsi="Times New Roman" w:cs="Times New Roman"/>
          <w:lang w:val="kk-KZ"/>
        </w:rPr>
        <w:t>атап айтқанда</w:t>
      </w:r>
      <w:r w:rsidR="00A519FF" w:rsidRPr="00013C89">
        <w:rPr>
          <w:rFonts w:ascii="Times New Roman" w:hAnsi="Times New Roman" w:cs="Times New Roman"/>
          <w:lang w:val="kk-KZ"/>
        </w:rPr>
        <w:t>:</w:t>
      </w:r>
    </w:p>
    <w:p w:rsidR="00A519FF" w:rsidRPr="00013C89" w:rsidRDefault="00554D11" w:rsidP="00A71C25">
      <w:pPr>
        <w:numPr>
          <w:ilvl w:val="0"/>
          <w:numId w:val="22"/>
        </w:numPr>
        <w:tabs>
          <w:tab w:val="left" w:pos="0"/>
          <w:tab w:val="left" w:pos="851"/>
          <w:tab w:val="left" w:pos="1276"/>
        </w:tabs>
        <w:spacing w:after="0" w:line="240" w:lineRule="auto"/>
        <w:ind w:left="0" w:firstLine="567"/>
        <w:jc w:val="both"/>
        <w:rPr>
          <w:rFonts w:ascii="Times New Roman" w:hAnsi="Times New Roman" w:cs="Times New Roman"/>
          <w:lang w:val="kk-KZ"/>
        </w:rPr>
      </w:pPr>
      <w:r w:rsidRPr="00013C89">
        <w:rPr>
          <w:rFonts w:ascii="Times New Roman" w:hAnsi="Times New Roman" w:cs="Times New Roman"/>
          <w:lang w:val="kk-KZ"/>
        </w:rPr>
        <w:t>қабылдау-</w:t>
      </w:r>
      <w:r>
        <w:rPr>
          <w:rFonts w:ascii="Times New Roman" w:hAnsi="Times New Roman" w:cs="Times New Roman"/>
          <w:lang w:val="kk-KZ"/>
        </w:rPr>
        <w:t>тапсыру актісі</w:t>
      </w:r>
      <w:r w:rsidRPr="00013C89">
        <w:rPr>
          <w:rFonts w:ascii="Times New Roman" w:hAnsi="Times New Roman" w:cs="Times New Roman"/>
          <w:lang w:val="kk-KZ"/>
        </w:rPr>
        <w:t>/табыстау актісі</w:t>
      </w:r>
      <w:r w:rsidR="00A519FF" w:rsidRPr="00013C89">
        <w:rPr>
          <w:rFonts w:ascii="Times New Roman" w:hAnsi="Times New Roman" w:cs="Times New Roman"/>
          <w:lang w:val="kk-KZ"/>
        </w:rPr>
        <w:t xml:space="preserve"> – </w:t>
      </w:r>
      <w:r w:rsidRPr="00013C89">
        <w:rPr>
          <w:rFonts w:ascii="Times New Roman" w:hAnsi="Times New Roman" w:cs="Times New Roman"/>
          <w:i/>
          <w:lang w:val="kk-KZ"/>
        </w:rPr>
        <w:t>түпнұсқа</w:t>
      </w:r>
      <w:r w:rsidR="00A519FF" w:rsidRPr="00013C89">
        <w:rPr>
          <w:rFonts w:ascii="Times New Roman" w:hAnsi="Times New Roman" w:cs="Times New Roman"/>
          <w:i/>
          <w:lang w:val="kk-KZ"/>
        </w:rPr>
        <w:t>;</w:t>
      </w:r>
      <w:r w:rsidR="00A519FF" w:rsidRPr="00013C89">
        <w:rPr>
          <w:rFonts w:ascii="Times New Roman" w:hAnsi="Times New Roman" w:cs="Times New Roman"/>
          <w:lang w:val="kk-KZ"/>
        </w:rPr>
        <w:t xml:space="preserve"> </w:t>
      </w:r>
    </w:p>
    <w:p w:rsidR="00A519FF" w:rsidRPr="00E716C6" w:rsidRDefault="00554D11" w:rsidP="00A71C25">
      <w:pPr>
        <w:numPr>
          <w:ilvl w:val="0"/>
          <w:numId w:val="22"/>
        </w:numPr>
        <w:tabs>
          <w:tab w:val="left" w:pos="0"/>
          <w:tab w:val="left" w:pos="851"/>
          <w:tab w:val="left" w:pos="1276"/>
        </w:tabs>
        <w:spacing w:after="0" w:line="240" w:lineRule="auto"/>
        <w:ind w:left="0" w:firstLine="567"/>
        <w:jc w:val="both"/>
        <w:rPr>
          <w:rFonts w:ascii="Times New Roman" w:hAnsi="Times New Roman" w:cs="Times New Roman"/>
        </w:rPr>
      </w:pPr>
      <w:r>
        <w:rPr>
          <w:rFonts w:ascii="Times New Roman" w:hAnsi="Times New Roman" w:cs="Times New Roman"/>
        </w:rPr>
        <w:t xml:space="preserve">тендер/аукцион </w:t>
      </w:r>
      <w:proofErr w:type="spellStart"/>
      <w:r>
        <w:rPr>
          <w:rFonts w:ascii="Times New Roman" w:hAnsi="Times New Roman" w:cs="Times New Roman"/>
        </w:rPr>
        <w:t>қортыныдылары</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хаттама</w:t>
      </w:r>
      <w:proofErr w:type="spellEnd"/>
      <w:r w:rsidR="00A519FF" w:rsidRPr="00E716C6">
        <w:rPr>
          <w:rFonts w:ascii="Times New Roman" w:hAnsi="Times New Roman" w:cs="Times New Roman"/>
        </w:rPr>
        <w:t xml:space="preserve"> – </w:t>
      </w:r>
      <w:proofErr w:type="spellStart"/>
      <w:r>
        <w:rPr>
          <w:rFonts w:ascii="Times New Roman" w:hAnsi="Times New Roman" w:cs="Times New Roman"/>
          <w:i/>
        </w:rPr>
        <w:t>түпнұсқа</w:t>
      </w:r>
      <w:proofErr w:type="spellEnd"/>
      <w:r w:rsidR="00A519FF" w:rsidRPr="00E716C6">
        <w:rPr>
          <w:rFonts w:ascii="Times New Roman" w:hAnsi="Times New Roman" w:cs="Times New Roman"/>
          <w:i/>
        </w:rPr>
        <w:t>;</w:t>
      </w:r>
      <w:r w:rsidR="00A519FF" w:rsidRPr="00E716C6">
        <w:rPr>
          <w:rFonts w:ascii="Times New Roman" w:hAnsi="Times New Roman" w:cs="Times New Roman"/>
        </w:rPr>
        <w:t xml:space="preserve"> </w:t>
      </w:r>
    </w:p>
    <w:p w:rsidR="00A519FF" w:rsidRPr="00E716C6" w:rsidRDefault="00554D11" w:rsidP="00A71C25">
      <w:pPr>
        <w:numPr>
          <w:ilvl w:val="0"/>
          <w:numId w:val="22"/>
        </w:numPr>
        <w:tabs>
          <w:tab w:val="left" w:pos="0"/>
          <w:tab w:val="left" w:pos="851"/>
          <w:tab w:val="left" w:pos="1276"/>
        </w:tabs>
        <w:spacing w:after="0" w:line="240" w:lineRule="auto"/>
        <w:ind w:left="0" w:firstLine="567"/>
        <w:jc w:val="both"/>
        <w:rPr>
          <w:rFonts w:ascii="Times New Roman" w:hAnsi="Times New Roman" w:cs="Times New Roman"/>
          <w:b/>
        </w:rPr>
      </w:pPr>
      <w:r>
        <w:rPr>
          <w:rFonts w:ascii="Times New Roman" w:hAnsi="Times New Roman" w:cs="Times New Roman"/>
          <w:lang w:val="kk-KZ"/>
        </w:rPr>
        <w:t>уәкілетті мемлекеттік органның құқықтарды беруге рұқсаты</w:t>
      </w:r>
      <w:r w:rsidR="00A519FF" w:rsidRPr="00E716C6">
        <w:rPr>
          <w:rFonts w:ascii="Times New Roman" w:hAnsi="Times New Roman" w:cs="Times New Roman"/>
        </w:rPr>
        <w:t xml:space="preserve"> – </w:t>
      </w:r>
      <w:proofErr w:type="spellStart"/>
      <w:r>
        <w:rPr>
          <w:rFonts w:ascii="Times New Roman" w:hAnsi="Times New Roman" w:cs="Times New Roman"/>
          <w:i/>
        </w:rPr>
        <w:t>түпнұсқа</w:t>
      </w:r>
      <w:proofErr w:type="spellEnd"/>
      <w:r w:rsidR="00A519FF" w:rsidRPr="00E716C6">
        <w:rPr>
          <w:rFonts w:ascii="Times New Roman" w:hAnsi="Times New Roman" w:cs="Times New Roman"/>
          <w:i/>
        </w:rPr>
        <w:t>;</w:t>
      </w:r>
    </w:p>
    <w:p w:rsidR="00A519FF" w:rsidRPr="00E716C6" w:rsidRDefault="00554D11" w:rsidP="00A71C25">
      <w:pPr>
        <w:numPr>
          <w:ilvl w:val="0"/>
          <w:numId w:val="22"/>
        </w:numPr>
        <w:tabs>
          <w:tab w:val="left" w:pos="0"/>
          <w:tab w:val="left" w:pos="851"/>
          <w:tab w:val="left" w:pos="1276"/>
        </w:tabs>
        <w:spacing w:after="0" w:line="240" w:lineRule="auto"/>
        <w:ind w:left="0" w:firstLine="567"/>
        <w:jc w:val="both"/>
        <w:rPr>
          <w:rFonts w:ascii="Times New Roman" w:hAnsi="Times New Roman" w:cs="Times New Roman"/>
          <w:bCs/>
          <w:i/>
        </w:rPr>
      </w:pPr>
      <w:r>
        <w:rPr>
          <w:rFonts w:ascii="Times New Roman" w:hAnsi="Times New Roman" w:cs="Times New Roman"/>
          <w:lang w:val="kk-KZ"/>
        </w:rPr>
        <w:t xml:space="preserve">соттың/барлық құрылтайшылардың келісімдері немесе барлық қатысушылардың жалпы жиналысының/қатысушының салым ретінде берілетін мүліктің ақшалай нысандағы бағасын айқындау туралы шешімі және/немесе тәуелсіз бағалаушының салым/акцияларды төлеу ретінде берілетін мүліктің құнын бағалау туралы есебі, </w:t>
      </w:r>
      <w:r w:rsidR="00BE7EFA">
        <w:rPr>
          <w:rFonts w:ascii="Times New Roman" w:hAnsi="Times New Roman" w:cs="Times New Roman"/>
          <w:lang w:val="kk-KZ"/>
        </w:rPr>
        <w:t>заңды тұлғаны қайта ұйымдастыру кезінде ресімделетін құжаттар, мұраға  құқық туралы куәлік</w:t>
      </w:r>
      <w:r w:rsidR="00A519FF" w:rsidRPr="00E716C6">
        <w:rPr>
          <w:rFonts w:ascii="Times New Roman" w:hAnsi="Times New Roman" w:cs="Times New Roman"/>
        </w:rPr>
        <w:t xml:space="preserve"> – </w:t>
      </w:r>
      <w:proofErr w:type="spellStart"/>
      <w:r w:rsidR="00BE7EFA">
        <w:rPr>
          <w:rFonts w:ascii="Times New Roman" w:hAnsi="Times New Roman" w:cs="Times New Roman"/>
          <w:i/>
        </w:rPr>
        <w:t>түпнұсқа</w:t>
      </w:r>
      <w:proofErr w:type="spellEnd"/>
      <w:r w:rsidR="00A519FF" w:rsidRPr="00E716C6">
        <w:rPr>
          <w:rFonts w:ascii="Times New Roman" w:hAnsi="Times New Roman" w:cs="Times New Roman"/>
          <w:i/>
        </w:rPr>
        <w:t>.</w:t>
      </w:r>
    </w:p>
    <w:p w:rsidR="00A519FF" w:rsidRPr="00E716C6" w:rsidRDefault="00170377" w:rsidP="00A71C25">
      <w:pPr>
        <w:widowControl w:val="0"/>
        <w:numPr>
          <w:ilvl w:val="0"/>
          <w:numId w:val="21"/>
        </w:numPr>
        <w:tabs>
          <w:tab w:val="left" w:pos="0"/>
          <w:tab w:val="left" w:pos="851"/>
        </w:tabs>
        <w:adjustRightInd w:val="0"/>
        <w:spacing w:after="0" w:line="240" w:lineRule="auto"/>
        <w:ind w:left="0" w:firstLine="567"/>
        <w:contextualSpacing/>
        <w:jc w:val="both"/>
        <w:textAlignment w:val="baseline"/>
        <w:rPr>
          <w:rFonts w:ascii="Times New Roman" w:hAnsi="Times New Roman" w:cs="Times New Roman"/>
        </w:rPr>
      </w:pPr>
      <w:r>
        <w:rPr>
          <w:rFonts w:ascii="Times New Roman" w:hAnsi="Times New Roman" w:cs="Times New Roman"/>
          <w:lang w:val="kk-KZ"/>
        </w:rPr>
        <w:t>Мүлік иесінің (иелерінің) мүлікті кепілге беруге келісімі</w:t>
      </w:r>
      <w:r w:rsidR="00A519FF" w:rsidRPr="00E716C6">
        <w:rPr>
          <w:rFonts w:ascii="Times New Roman" w:hAnsi="Times New Roman" w:cs="Times New Roman"/>
        </w:rPr>
        <w:t xml:space="preserve"> – </w:t>
      </w:r>
      <w:proofErr w:type="spellStart"/>
      <w:r>
        <w:rPr>
          <w:rFonts w:ascii="Times New Roman" w:hAnsi="Times New Roman" w:cs="Times New Roman"/>
          <w:i/>
        </w:rPr>
        <w:t>түпнұсқа</w:t>
      </w:r>
      <w:proofErr w:type="spellEnd"/>
      <w:r w:rsidR="00A519FF" w:rsidRPr="00E716C6">
        <w:rPr>
          <w:rFonts w:ascii="Times New Roman" w:hAnsi="Times New Roman" w:cs="Times New Roman"/>
          <w:i/>
        </w:rPr>
        <w:t xml:space="preserve">, </w:t>
      </w:r>
      <w:r>
        <w:rPr>
          <w:rFonts w:ascii="Times New Roman" w:hAnsi="Times New Roman" w:cs="Times New Roman"/>
          <w:i/>
          <w:lang w:val="kk-KZ"/>
        </w:rPr>
        <w:t>егер тиісті Шарттың ережерінде жалға алушы меншік иесінің келісімінсіз жалға берілген мүлікке иелік етуге құқылы екендігі көзделмеген жағдайда, ұсынылады</w:t>
      </w:r>
      <w:r w:rsidR="00A519FF" w:rsidRPr="00E716C6">
        <w:rPr>
          <w:rFonts w:ascii="Times New Roman" w:hAnsi="Times New Roman" w:cs="Times New Roman"/>
        </w:rPr>
        <w:t>.</w:t>
      </w:r>
    </w:p>
    <w:p w:rsidR="00A519FF" w:rsidRPr="00E716C6" w:rsidRDefault="00950DE2" w:rsidP="00A71C25">
      <w:pPr>
        <w:widowControl w:val="0"/>
        <w:numPr>
          <w:ilvl w:val="0"/>
          <w:numId w:val="21"/>
        </w:numPr>
        <w:tabs>
          <w:tab w:val="left" w:pos="0"/>
          <w:tab w:val="left" w:pos="851"/>
        </w:tabs>
        <w:adjustRightInd w:val="0"/>
        <w:spacing w:after="0" w:line="240" w:lineRule="auto"/>
        <w:ind w:left="0" w:firstLine="567"/>
        <w:contextualSpacing/>
        <w:jc w:val="both"/>
        <w:textAlignment w:val="baseline"/>
        <w:rPr>
          <w:rFonts w:ascii="Times New Roman" w:hAnsi="Times New Roman" w:cs="Times New Roman"/>
        </w:rPr>
      </w:pPr>
      <w:r>
        <w:rPr>
          <w:rFonts w:ascii="Times New Roman" w:hAnsi="Times New Roman" w:cs="Times New Roman"/>
          <w:lang w:val="kk-KZ"/>
        </w:rPr>
        <w:t>Кепіл берушінің жалгерлік/лизингтік төлемдерді</w:t>
      </w:r>
      <w:r w:rsidR="00DE24CE">
        <w:rPr>
          <w:rFonts w:ascii="Times New Roman" w:hAnsi="Times New Roman" w:cs="Times New Roman"/>
          <w:lang w:val="kk-KZ"/>
        </w:rPr>
        <w:t xml:space="preserve"> төлегенін</w:t>
      </w:r>
      <w:r>
        <w:rPr>
          <w:rFonts w:ascii="Times New Roman" w:hAnsi="Times New Roman" w:cs="Times New Roman"/>
          <w:lang w:val="kk-KZ"/>
        </w:rPr>
        <w:t xml:space="preserve"> немесе жалға берушінің пайдасына өзге де қарсы өтеу бойынша міндеттемелерді орындағанын растайтын құжат: төлем құжаттары, өзара есеп айырысуларды салыстыру актісі және т.б.</w:t>
      </w:r>
      <w:r w:rsidR="00A519FF" w:rsidRPr="00E716C6">
        <w:rPr>
          <w:rFonts w:ascii="Times New Roman" w:hAnsi="Times New Roman" w:cs="Times New Roman"/>
        </w:rPr>
        <w:t xml:space="preserve"> – </w:t>
      </w:r>
      <w:proofErr w:type="spellStart"/>
      <w:r w:rsidR="00DE24CE">
        <w:rPr>
          <w:rFonts w:ascii="Times New Roman" w:hAnsi="Times New Roman" w:cs="Times New Roman"/>
          <w:i/>
        </w:rPr>
        <w:t>көшірме</w:t>
      </w:r>
      <w:proofErr w:type="spellEnd"/>
      <w:r w:rsidR="00A519FF" w:rsidRPr="00E716C6">
        <w:rPr>
          <w:rFonts w:ascii="Times New Roman" w:hAnsi="Times New Roman" w:cs="Times New Roman"/>
          <w:i/>
        </w:rPr>
        <w:t xml:space="preserve">, </w:t>
      </w:r>
      <w:r w:rsidR="00DE24CE">
        <w:rPr>
          <w:rFonts w:ascii="Times New Roman" w:hAnsi="Times New Roman" w:cs="Times New Roman"/>
          <w:i/>
          <w:lang w:val="kk-KZ"/>
        </w:rPr>
        <w:t>егер мүлікке деген құқық өтеулі негізде берілген жағдайда ұсынылады</w:t>
      </w:r>
      <w:r w:rsidR="00A519FF" w:rsidRPr="00E716C6">
        <w:rPr>
          <w:rFonts w:ascii="Times New Roman" w:hAnsi="Times New Roman" w:cs="Times New Roman"/>
        </w:rPr>
        <w:t>.</w:t>
      </w:r>
    </w:p>
    <w:p w:rsidR="00A519FF" w:rsidRPr="00E716C6" w:rsidRDefault="00ED04FD" w:rsidP="00A71C25">
      <w:pPr>
        <w:widowControl w:val="0"/>
        <w:numPr>
          <w:ilvl w:val="0"/>
          <w:numId w:val="21"/>
        </w:numPr>
        <w:tabs>
          <w:tab w:val="left" w:pos="0"/>
          <w:tab w:val="left" w:pos="851"/>
        </w:tabs>
        <w:adjustRightInd w:val="0"/>
        <w:spacing w:after="0" w:line="240" w:lineRule="auto"/>
        <w:ind w:left="0" w:firstLine="567"/>
        <w:contextualSpacing/>
        <w:jc w:val="both"/>
        <w:textAlignment w:val="baseline"/>
        <w:rPr>
          <w:rFonts w:ascii="Times New Roman" w:hAnsi="Times New Roman" w:cs="Times New Roman"/>
        </w:rPr>
      </w:pPr>
      <w:r>
        <w:rPr>
          <w:rFonts w:ascii="Times New Roman" w:hAnsi="Times New Roman" w:cs="Times New Roman"/>
          <w:lang w:val="kk-KZ"/>
        </w:rPr>
        <w:t>Ішкі істер органдары Жол полициясының аумақтық бөлімшесі берген көлік құралын тіркеу туралы куәлік</w:t>
      </w:r>
      <w:r>
        <w:rPr>
          <w:rFonts w:ascii="Times New Roman" w:hAnsi="Times New Roman" w:cs="Times New Roman"/>
        </w:rPr>
        <w:t xml:space="preserve"> (</w:t>
      </w:r>
      <w:proofErr w:type="spellStart"/>
      <w:r>
        <w:rPr>
          <w:rFonts w:ascii="Times New Roman" w:hAnsi="Times New Roman" w:cs="Times New Roman"/>
        </w:rPr>
        <w:t>көлік</w:t>
      </w:r>
      <w:proofErr w:type="spellEnd"/>
      <w:r>
        <w:rPr>
          <w:rFonts w:ascii="Times New Roman" w:hAnsi="Times New Roman" w:cs="Times New Roman"/>
        </w:rPr>
        <w:t xml:space="preserve"> </w:t>
      </w:r>
      <w:proofErr w:type="spellStart"/>
      <w:r>
        <w:rPr>
          <w:rFonts w:ascii="Times New Roman" w:hAnsi="Times New Roman" w:cs="Times New Roman"/>
        </w:rPr>
        <w:t>құралының</w:t>
      </w:r>
      <w:proofErr w:type="spellEnd"/>
      <w:r>
        <w:rPr>
          <w:rFonts w:ascii="Times New Roman" w:hAnsi="Times New Roman" w:cs="Times New Roman"/>
        </w:rPr>
        <w:t xml:space="preserve"> </w:t>
      </w:r>
      <w:proofErr w:type="spellStart"/>
      <w:r>
        <w:rPr>
          <w:rFonts w:ascii="Times New Roman" w:hAnsi="Times New Roman" w:cs="Times New Roman"/>
        </w:rPr>
        <w:t>кепілі</w:t>
      </w:r>
      <w:proofErr w:type="spellEnd"/>
      <w:r>
        <w:rPr>
          <w:rFonts w:ascii="Times New Roman" w:hAnsi="Times New Roman" w:cs="Times New Roman"/>
        </w:rPr>
        <w:t xml:space="preserve"> </w:t>
      </w:r>
      <w:proofErr w:type="spellStart"/>
      <w:r>
        <w:rPr>
          <w:rFonts w:ascii="Times New Roman" w:hAnsi="Times New Roman" w:cs="Times New Roman"/>
        </w:rPr>
        <w:t>кезінде</w:t>
      </w:r>
      <w:proofErr w:type="spellEnd"/>
      <w:r>
        <w:rPr>
          <w:rFonts w:ascii="Times New Roman" w:hAnsi="Times New Roman" w:cs="Times New Roman"/>
        </w:rPr>
        <w:t xml:space="preserve">) </w:t>
      </w:r>
      <w:proofErr w:type="spellStart"/>
      <w:r>
        <w:rPr>
          <w:rFonts w:ascii="Times New Roman" w:hAnsi="Times New Roman" w:cs="Times New Roman"/>
        </w:rPr>
        <w:t>немесе</w:t>
      </w:r>
      <w:proofErr w:type="spellEnd"/>
      <w:r w:rsidR="00A519FF" w:rsidRPr="00E716C6">
        <w:rPr>
          <w:rFonts w:ascii="Times New Roman" w:hAnsi="Times New Roman" w:cs="Times New Roman"/>
        </w:rPr>
        <w:t xml:space="preserve"> </w:t>
      </w:r>
      <w:r>
        <w:rPr>
          <w:rFonts w:ascii="Times New Roman" w:hAnsi="Times New Roman" w:cs="Times New Roman"/>
          <w:lang w:val="kk-KZ"/>
        </w:rPr>
        <w:t>Қазақстан Республикасы Ауыл шаруашылығы министрлігі Мемтехинспециясының аумақтық басқармасы берген техникалық паспорт</w:t>
      </w:r>
      <w:r>
        <w:rPr>
          <w:rFonts w:ascii="Times New Roman" w:hAnsi="Times New Roman" w:cs="Times New Roman"/>
        </w:rPr>
        <w:t xml:space="preserve"> (</w:t>
      </w:r>
      <w:proofErr w:type="spellStart"/>
      <w:r>
        <w:rPr>
          <w:rFonts w:ascii="Times New Roman" w:hAnsi="Times New Roman" w:cs="Times New Roman"/>
        </w:rPr>
        <w:t>машиналардың</w:t>
      </w:r>
      <w:proofErr w:type="spellEnd"/>
      <w:r>
        <w:rPr>
          <w:rFonts w:ascii="Times New Roman" w:hAnsi="Times New Roman" w:cs="Times New Roman"/>
        </w:rPr>
        <w:t xml:space="preserve"> </w:t>
      </w:r>
      <w:proofErr w:type="spellStart"/>
      <w:r>
        <w:rPr>
          <w:rFonts w:ascii="Times New Roman" w:hAnsi="Times New Roman" w:cs="Times New Roman"/>
        </w:rPr>
        <w:t>кепілі</w:t>
      </w:r>
      <w:proofErr w:type="spellEnd"/>
      <w:r>
        <w:rPr>
          <w:rFonts w:ascii="Times New Roman" w:hAnsi="Times New Roman" w:cs="Times New Roman"/>
        </w:rPr>
        <w:t xml:space="preserve"> </w:t>
      </w:r>
      <w:proofErr w:type="spellStart"/>
      <w:r>
        <w:rPr>
          <w:rFonts w:ascii="Times New Roman" w:hAnsi="Times New Roman" w:cs="Times New Roman"/>
        </w:rPr>
        <w:t>кезінде</w:t>
      </w:r>
      <w:proofErr w:type="spellEnd"/>
      <w:r>
        <w:rPr>
          <w:rFonts w:ascii="Times New Roman" w:hAnsi="Times New Roman" w:cs="Times New Roman"/>
        </w:rPr>
        <w:t xml:space="preserve">) </w:t>
      </w:r>
      <w:proofErr w:type="spellStart"/>
      <w:r>
        <w:rPr>
          <w:rFonts w:ascii="Times New Roman" w:hAnsi="Times New Roman" w:cs="Times New Roman"/>
        </w:rPr>
        <w:t>немесе</w:t>
      </w:r>
      <w:proofErr w:type="spellEnd"/>
      <w:r>
        <w:rPr>
          <w:rFonts w:ascii="Times New Roman" w:hAnsi="Times New Roman" w:cs="Times New Roman"/>
          <w:lang w:val="kk-KZ"/>
        </w:rPr>
        <w:t xml:space="preserve"> Қазақстан Республикасы Көлік және коммуникация министрлігі Көліктік бақылау комитетінің аумақтық бөлімшесі берген Жылжымалы теміржол құрамын мемлекеттік тіркеу туралы куәлік</w:t>
      </w:r>
      <w:r>
        <w:rPr>
          <w:rFonts w:ascii="Times New Roman" w:hAnsi="Times New Roman" w:cs="Times New Roman"/>
        </w:rPr>
        <w:t xml:space="preserve"> (</w:t>
      </w:r>
      <w:proofErr w:type="spellStart"/>
      <w:r>
        <w:rPr>
          <w:rFonts w:ascii="Times New Roman" w:hAnsi="Times New Roman" w:cs="Times New Roman"/>
        </w:rPr>
        <w:t>жылжымалы</w:t>
      </w:r>
      <w:proofErr w:type="spellEnd"/>
      <w:r>
        <w:rPr>
          <w:rFonts w:ascii="Times New Roman" w:hAnsi="Times New Roman" w:cs="Times New Roman"/>
        </w:rPr>
        <w:t xml:space="preserve"> </w:t>
      </w:r>
      <w:proofErr w:type="spellStart"/>
      <w:r>
        <w:rPr>
          <w:rFonts w:ascii="Times New Roman" w:hAnsi="Times New Roman" w:cs="Times New Roman"/>
        </w:rPr>
        <w:t>теміржол</w:t>
      </w:r>
      <w:proofErr w:type="spellEnd"/>
      <w:r>
        <w:rPr>
          <w:rFonts w:ascii="Times New Roman" w:hAnsi="Times New Roman" w:cs="Times New Roman"/>
        </w:rPr>
        <w:t xml:space="preserve"> </w:t>
      </w:r>
      <w:proofErr w:type="spellStart"/>
      <w:r>
        <w:rPr>
          <w:rFonts w:ascii="Times New Roman" w:hAnsi="Times New Roman" w:cs="Times New Roman"/>
        </w:rPr>
        <w:t>құрамының</w:t>
      </w:r>
      <w:proofErr w:type="spellEnd"/>
      <w:r>
        <w:rPr>
          <w:rFonts w:ascii="Times New Roman" w:hAnsi="Times New Roman" w:cs="Times New Roman"/>
        </w:rPr>
        <w:t xml:space="preserve"> </w:t>
      </w:r>
      <w:proofErr w:type="spellStart"/>
      <w:r>
        <w:rPr>
          <w:rFonts w:ascii="Times New Roman" w:hAnsi="Times New Roman" w:cs="Times New Roman"/>
        </w:rPr>
        <w:t>кепілі</w:t>
      </w:r>
      <w:proofErr w:type="spellEnd"/>
      <w:r>
        <w:rPr>
          <w:rFonts w:ascii="Times New Roman" w:hAnsi="Times New Roman" w:cs="Times New Roman"/>
        </w:rPr>
        <w:t xml:space="preserve"> </w:t>
      </w:r>
      <w:proofErr w:type="spellStart"/>
      <w:r>
        <w:rPr>
          <w:rFonts w:ascii="Times New Roman" w:hAnsi="Times New Roman" w:cs="Times New Roman"/>
        </w:rPr>
        <w:t>кезінде</w:t>
      </w:r>
      <w:proofErr w:type="spellEnd"/>
      <w:r w:rsidR="00A519FF" w:rsidRPr="00E716C6">
        <w:rPr>
          <w:rFonts w:ascii="Times New Roman" w:hAnsi="Times New Roman" w:cs="Times New Roman"/>
        </w:rPr>
        <w:t xml:space="preserve">) – </w:t>
      </w:r>
      <w:proofErr w:type="spellStart"/>
      <w:r>
        <w:rPr>
          <w:rFonts w:ascii="Times New Roman" w:hAnsi="Times New Roman" w:cs="Times New Roman"/>
          <w:i/>
        </w:rPr>
        <w:t>нотариалды</w:t>
      </w:r>
      <w:proofErr w:type="spellEnd"/>
      <w:r>
        <w:rPr>
          <w:rFonts w:ascii="Times New Roman" w:hAnsi="Times New Roman" w:cs="Times New Roman"/>
          <w:i/>
        </w:rPr>
        <w:t xml:space="preserve"> </w:t>
      </w:r>
      <w:proofErr w:type="spellStart"/>
      <w:r>
        <w:rPr>
          <w:rFonts w:ascii="Times New Roman" w:hAnsi="Times New Roman" w:cs="Times New Roman"/>
          <w:i/>
        </w:rPr>
        <w:t>куәландырылған</w:t>
      </w:r>
      <w:proofErr w:type="spellEnd"/>
      <w:r>
        <w:rPr>
          <w:rFonts w:ascii="Times New Roman" w:hAnsi="Times New Roman" w:cs="Times New Roman"/>
          <w:i/>
        </w:rPr>
        <w:t xml:space="preserve"> </w:t>
      </w:r>
      <w:proofErr w:type="spellStart"/>
      <w:r>
        <w:rPr>
          <w:rFonts w:ascii="Times New Roman" w:hAnsi="Times New Roman" w:cs="Times New Roman"/>
          <w:i/>
        </w:rPr>
        <w:t>көшірме</w:t>
      </w:r>
      <w:proofErr w:type="spellEnd"/>
      <w:r w:rsidR="00A519FF" w:rsidRPr="00E716C6">
        <w:rPr>
          <w:rFonts w:ascii="Times New Roman" w:hAnsi="Times New Roman" w:cs="Times New Roman"/>
        </w:rPr>
        <w:t>.</w:t>
      </w:r>
    </w:p>
    <w:p w:rsidR="00A519FF" w:rsidRPr="00E716C6" w:rsidRDefault="00A519FF" w:rsidP="00A519FF">
      <w:pPr>
        <w:widowControl w:val="0"/>
        <w:tabs>
          <w:tab w:val="left" w:pos="0"/>
          <w:tab w:val="left" w:pos="284"/>
          <w:tab w:val="left" w:pos="993"/>
        </w:tabs>
        <w:adjustRightInd w:val="0"/>
        <w:contextualSpacing/>
        <w:jc w:val="both"/>
        <w:textAlignment w:val="baseline"/>
        <w:rPr>
          <w:rFonts w:ascii="Times New Roman" w:hAnsi="Times New Roman" w:cs="Times New Roman"/>
        </w:rPr>
      </w:pPr>
    </w:p>
    <w:p w:rsidR="00C05DE4" w:rsidRDefault="00A71C25" w:rsidP="00A71C25">
      <w:pPr>
        <w:widowControl w:val="0"/>
        <w:tabs>
          <w:tab w:val="left" w:pos="0"/>
          <w:tab w:val="left" w:pos="284"/>
          <w:tab w:val="left" w:pos="993"/>
        </w:tabs>
        <w:adjustRightInd w:val="0"/>
        <w:contextualSpacing/>
        <w:jc w:val="center"/>
        <w:textAlignment w:val="baseline"/>
        <w:rPr>
          <w:rFonts w:ascii="Times New Roman" w:hAnsi="Times New Roman" w:cs="Times New Roman"/>
          <w:b/>
          <w:lang w:val="kk-KZ"/>
        </w:rPr>
      </w:pPr>
      <w:r w:rsidRPr="00E716C6">
        <w:rPr>
          <w:rFonts w:ascii="Times New Roman" w:hAnsi="Times New Roman" w:cs="Times New Roman"/>
          <w:b/>
        </w:rPr>
        <w:t>9</w:t>
      </w:r>
      <w:r w:rsidR="00A519FF" w:rsidRPr="00E716C6">
        <w:rPr>
          <w:rFonts w:ascii="Times New Roman" w:hAnsi="Times New Roman" w:cs="Times New Roman"/>
          <w:b/>
        </w:rPr>
        <w:t xml:space="preserve">. </w:t>
      </w:r>
      <w:r w:rsidR="00C05DE4">
        <w:rPr>
          <w:rFonts w:ascii="Times New Roman" w:hAnsi="Times New Roman" w:cs="Times New Roman"/>
          <w:b/>
          <w:lang w:val="kk-KZ"/>
        </w:rPr>
        <w:t xml:space="preserve">КЕПІЛ БЕРУШІГЕ ЖЕКЕ МЕНШІК ҚҰҚЫҒЫНДА ТИЕСІЛІ АЙНАЛЫМДАҒЫ </w:t>
      </w:r>
    </w:p>
    <w:p w:rsidR="00A519FF" w:rsidRPr="00E716C6" w:rsidRDefault="00C05DE4" w:rsidP="00A71C25">
      <w:pPr>
        <w:widowControl w:val="0"/>
        <w:tabs>
          <w:tab w:val="left" w:pos="0"/>
          <w:tab w:val="left" w:pos="284"/>
          <w:tab w:val="left" w:pos="993"/>
        </w:tabs>
        <w:adjustRightInd w:val="0"/>
        <w:contextualSpacing/>
        <w:jc w:val="center"/>
        <w:textAlignment w:val="baseline"/>
        <w:rPr>
          <w:rFonts w:ascii="Times New Roman" w:hAnsi="Times New Roman" w:cs="Times New Roman"/>
          <w:b/>
        </w:rPr>
      </w:pPr>
      <w:r>
        <w:rPr>
          <w:rFonts w:ascii="Times New Roman" w:hAnsi="Times New Roman" w:cs="Times New Roman"/>
          <w:b/>
          <w:lang w:val="kk-KZ"/>
        </w:rPr>
        <w:t>ТАУАРЛАРДЫ КЕПІЛГЕ САЛУ</w:t>
      </w:r>
    </w:p>
    <w:p w:rsidR="00A519FF" w:rsidRPr="00E716C6" w:rsidRDefault="00A946D5" w:rsidP="00A71C25">
      <w:pPr>
        <w:widowControl w:val="0"/>
        <w:numPr>
          <w:ilvl w:val="0"/>
          <w:numId w:val="23"/>
        </w:numPr>
        <w:tabs>
          <w:tab w:val="left" w:pos="0"/>
          <w:tab w:val="left" w:pos="851"/>
          <w:tab w:val="left" w:pos="1134"/>
        </w:tabs>
        <w:adjustRightInd w:val="0"/>
        <w:spacing w:after="0" w:line="240" w:lineRule="auto"/>
        <w:ind w:left="0" w:firstLine="567"/>
        <w:contextualSpacing/>
        <w:jc w:val="both"/>
        <w:textAlignment w:val="baseline"/>
        <w:rPr>
          <w:rFonts w:ascii="Times New Roman" w:hAnsi="Times New Roman" w:cs="Times New Roman"/>
          <w:b/>
        </w:rPr>
      </w:pPr>
      <w:r>
        <w:rPr>
          <w:rFonts w:ascii="Times New Roman" w:hAnsi="Times New Roman" w:cs="Times New Roman"/>
          <w:bCs/>
          <w:lang w:val="kk-KZ"/>
        </w:rPr>
        <w:t xml:space="preserve">Атауын, санын, берілген күнін, орналасқан жерін көрсете отырып, кепілге ұсынылатын тауарлардың бар-жоғы туралы қойма анықтамасы – кепілге ұсынылатын тауарларды сақтауға және босатуға материалдық жауапты тұлға қол қойған </w:t>
      </w:r>
      <w:r w:rsidRPr="00A946D5">
        <w:rPr>
          <w:rFonts w:ascii="Times New Roman" w:hAnsi="Times New Roman" w:cs="Times New Roman"/>
          <w:bCs/>
          <w:i/>
          <w:lang w:val="kk-KZ"/>
        </w:rPr>
        <w:t>түпнұсқа</w:t>
      </w:r>
      <w:r>
        <w:rPr>
          <w:rFonts w:ascii="Times New Roman" w:hAnsi="Times New Roman" w:cs="Times New Roman"/>
          <w:bCs/>
          <w:lang w:val="kk-KZ"/>
        </w:rPr>
        <w:t>, ал Кепіл берушісі заңды тұлға болып табылған жағдайда</w:t>
      </w:r>
      <w:r w:rsidR="00A519FF" w:rsidRPr="00E716C6">
        <w:rPr>
          <w:rFonts w:ascii="Times New Roman" w:hAnsi="Times New Roman" w:cs="Times New Roman"/>
          <w:bCs/>
        </w:rPr>
        <w:t xml:space="preserve"> – </w:t>
      </w:r>
      <w:r>
        <w:rPr>
          <w:rFonts w:ascii="Times New Roman" w:hAnsi="Times New Roman" w:cs="Times New Roman"/>
          <w:bCs/>
          <w:lang w:val="kk-KZ"/>
        </w:rPr>
        <w:t xml:space="preserve">анықтамаға қол қоятын тұлғалардың өкілеттігін растайтын құжаттарды (бас бухгалтерді тағайындау туралы және материалдық жауапты тұлғаны тағайындау туралы бұйрықтар және т.б.) ұсына отырып, бірінші басшы мен бас бухгалтер қол қойған, мөрмен расталған </w:t>
      </w:r>
      <w:r w:rsidRPr="00A946D5">
        <w:rPr>
          <w:rFonts w:ascii="Times New Roman" w:hAnsi="Times New Roman" w:cs="Times New Roman"/>
          <w:bCs/>
          <w:i/>
          <w:lang w:val="kk-KZ"/>
        </w:rPr>
        <w:t>түпнұсқа</w:t>
      </w:r>
      <w:r w:rsidR="00A519FF" w:rsidRPr="00E716C6">
        <w:rPr>
          <w:rFonts w:ascii="Times New Roman" w:hAnsi="Times New Roman" w:cs="Times New Roman"/>
          <w:bCs/>
        </w:rPr>
        <w:t>).</w:t>
      </w:r>
    </w:p>
    <w:p w:rsidR="00A519FF" w:rsidRPr="00E716C6" w:rsidRDefault="00643195" w:rsidP="00A71C25">
      <w:pPr>
        <w:widowControl w:val="0"/>
        <w:numPr>
          <w:ilvl w:val="0"/>
          <w:numId w:val="23"/>
        </w:numPr>
        <w:tabs>
          <w:tab w:val="left" w:pos="0"/>
          <w:tab w:val="left" w:pos="851"/>
          <w:tab w:val="left" w:pos="1134"/>
        </w:tabs>
        <w:adjustRightInd w:val="0"/>
        <w:spacing w:after="0" w:line="240" w:lineRule="auto"/>
        <w:ind w:left="0" w:firstLine="567"/>
        <w:contextualSpacing/>
        <w:jc w:val="both"/>
        <w:textAlignment w:val="baseline"/>
        <w:rPr>
          <w:rFonts w:ascii="Times New Roman" w:hAnsi="Times New Roman" w:cs="Times New Roman"/>
          <w:b/>
        </w:rPr>
      </w:pPr>
      <w:r>
        <w:rPr>
          <w:rFonts w:ascii="Times New Roman" w:hAnsi="Times New Roman" w:cs="Times New Roman"/>
          <w:bCs/>
          <w:lang w:val="kk-KZ"/>
        </w:rPr>
        <w:t>Мүлікті кепілге ресімдеу (кепіл шартын жасасу) күніне осындай мүлікке құқықтарды және/немесе ауыртпалықтарды тіркеуді жүзеге асыратын тиісті уәкілетті орган берген кепілге берілетін мүлікке тіркелген ауыртпалықтардың болуы/болмауы туралы құжат (анықтама/тізілімнен үзінді көшірме)</w:t>
      </w:r>
      <w:r w:rsidR="00A519FF" w:rsidRPr="00E716C6">
        <w:rPr>
          <w:rFonts w:ascii="Times New Roman" w:hAnsi="Times New Roman" w:cs="Times New Roman"/>
          <w:bCs/>
        </w:rPr>
        <w:t xml:space="preserve"> – </w:t>
      </w:r>
      <w:proofErr w:type="spellStart"/>
      <w:r>
        <w:rPr>
          <w:rFonts w:ascii="Times New Roman" w:hAnsi="Times New Roman" w:cs="Times New Roman"/>
          <w:bCs/>
          <w:i/>
        </w:rPr>
        <w:t>түпнұсқа</w:t>
      </w:r>
      <w:proofErr w:type="spellEnd"/>
      <w:r w:rsidR="00A519FF" w:rsidRPr="00E716C6">
        <w:rPr>
          <w:rFonts w:ascii="Times New Roman" w:hAnsi="Times New Roman" w:cs="Times New Roman"/>
          <w:bCs/>
          <w:i/>
        </w:rPr>
        <w:t>.</w:t>
      </w:r>
    </w:p>
    <w:p w:rsidR="00A519FF" w:rsidRPr="00E716C6" w:rsidRDefault="00643195" w:rsidP="00A71C25">
      <w:pPr>
        <w:widowControl w:val="0"/>
        <w:numPr>
          <w:ilvl w:val="0"/>
          <w:numId w:val="23"/>
        </w:numPr>
        <w:tabs>
          <w:tab w:val="left" w:pos="0"/>
          <w:tab w:val="left" w:pos="851"/>
          <w:tab w:val="left" w:pos="1134"/>
        </w:tabs>
        <w:adjustRightInd w:val="0"/>
        <w:spacing w:after="0" w:line="240" w:lineRule="auto"/>
        <w:ind w:left="0" w:firstLine="567"/>
        <w:contextualSpacing/>
        <w:jc w:val="both"/>
        <w:textAlignment w:val="baseline"/>
        <w:rPr>
          <w:rFonts w:ascii="Times New Roman" w:hAnsi="Times New Roman" w:cs="Times New Roman"/>
          <w:b/>
        </w:rPr>
      </w:pPr>
      <w:r>
        <w:rPr>
          <w:rFonts w:ascii="Times New Roman" w:hAnsi="Times New Roman" w:cs="Times New Roman"/>
          <w:bCs/>
          <w:lang w:val="kk-KZ"/>
        </w:rPr>
        <w:t>Мәміленің негізінде құқық пайда болған кезде</w:t>
      </w:r>
      <w:r w:rsidR="00A519FF" w:rsidRPr="00E716C6">
        <w:rPr>
          <w:rFonts w:ascii="Times New Roman" w:hAnsi="Times New Roman" w:cs="Times New Roman"/>
          <w:bCs/>
        </w:rPr>
        <w:t>:</w:t>
      </w:r>
    </w:p>
    <w:p w:rsidR="00A519FF" w:rsidRPr="00E716C6" w:rsidRDefault="00643195" w:rsidP="00A71C25">
      <w:pPr>
        <w:widowControl w:val="0"/>
        <w:numPr>
          <w:ilvl w:val="0"/>
          <w:numId w:val="24"/>
        </w:numPr>
        <w:tabs>
          <w:tab w:val="left" w:pos="0"/>
          <w:tab w:val="left" w:pos="851"/>
          <w:tab w:val="left" w:pos="1134"/>
        </w:tabs>
        <w:adjustRightInd w:val="0"/>
        <w:spacing w:after="0" w:line="240" w:lineRule="auto"/>
        <w:ind w:left="0" w:firstLine="567"/>
        <w:contextualSpacing/>
        <w:jc w:val="both"/>
        <w:textAlignment w:val="baseline"/>
        <w:rPr>
          <w:rFonts w:ascii="Times New Roman" w:hAnsi="Times New Roman" w:cs="Times New Roman"/>
          <w:b/>
        </w:rPr>
      </w:pPr>
      <w:r>
        <w:rPr>
          <w:rFonts w:ascii="Times New Roman" w:hAnsi="Times New Roman" w:cs="Times New Roman"/>
          <w:lang w:val="kk-KZ"/>
        </w:rPr>
        <w:t>сатып алу-сату/айырбастау/сыйға тарту шарты немесе мәмілені ресімдеуге ілеспе барлық құжаттарды қоса ұсына отырып, осы мүлікті сатып алу туралы басқа да мәміле</w:t>
      </w:r>
      <w:r w:rsidR="00A519FF" w:rsidRPr="00E716C6">
        <w:rPr>
          <w:rFonts w:ascii="Times New Roman" w:hAnsi="Times New Roman" w:cs="Times New Roman"/>
        </w:rPr>
        <w:t xml:space="preserve"> – </w:t>
      </w:r>
      <w:proofErr w:type="spellStart"/>
      <w:r>
        <w:rPr>
          <w:rFonts w:ascii="Times New Roman" w:hAnsi="Times New Roman" w:cs="Times New Roman"/>
          <w:i/>
        </w:rPr>
        <w:t>түпнұсқа</w:t>
      </w:r>
      <w:proofErr w:type="spellEnd"/>
      <w:r w:rsidR="00A519FF" w:rsidRPr="00E716C6">
        <w:rPr>
          <w:rFonts w:ascii="Times New Roman" w:hAnsi="Times New Roman" w:cs="Times New Roman"/>
        </w:rPr>
        <w:t>;</w:t>
      </w:r>
    </w:p>
    <w:p w:rsidR="00A519FF" w:rsidRPr="00E716C6" w:rsidRDefault="00FC7EE3" w:rsidP="00A71C25">
      <w:pPr>
        <w:widowControl w:val="0"/>
        <w:numPr>
          <w:ilvl w:val="0"/>
          <w:numId w:val="24"/>
        </w:numPr>
        <w:tabs>
          <w:tab w:val="left" w:pos="0"/>
          <w:tab w:val="left" w:pos="851"/>
          <w:tab w:val="left" w:pos="1134"/>
        </w:tabs>
        <w:adjustRightInd w:val="0"/>
        <w:spacing w:after="0" w:line="240" w:lineRule="auto"/>
        <w:ind w:left="0" w:firstLine="567"/>
        <w:contextualSpacing/>
        <w:jc w:val="both"/>
        <w:textAlignment w:val="baseline"/>
        <w:rPr>
          <w:rFonts w:ascii="Times New Roman" w:hAnsi="Times New Roman" w:cs="Times New Roman"/>
          <w:b/>
        </w:rPr>
      </w:pPr>
      <w:r>
        <w:rPr>
          <w:rFonts w:ascii="Times New Roman" w:hAnsi="Times New Roman" w:cs="Times New Roman"/>
          <w:lang w:val="kk-KZ"/>
        </w:rPr>
        <w:t>қабылдау-тапсыру актісі</w:t>
      </w:r>
      <w:r>
        <w:rPr>
          <w:rFonts w:ascii="Times New Roman" w:hAnsi="Times New Roman" w:cs="Times New Roman"/>
        </w:rPr>
        <w:t xml:space="preserve"> /</w:t>
      </w:r>
      <w:proofErr w:type="spellStart"/>
      <w:r>
        <w:rPr>
          <w:rFonts w:ascii="Times New Roman" w:hAnsi="Times New Roman" w:cs="Times New Roman"/>
        </w:rPr>
        <w:t>табыстау</w:t>
      </w:r>
      <w:proofErr w:type="spellEnd"/>
      <w:r>
        <w:rPr>
          <w:rFonts w:ascii="Times New Roman" w:hAnsi="Times New Roman" w:cs="Times New Roman"/>
        </w:rPr>
        <w:t xml:space="preserve"> </w:t>
      </w:r>
      <w:proofErr w:type="spellStart"/>
      <w:r>
        <w:rPr>
          <w:rFonts w:ascii="Times New Roman" w:hAnsi="Times New Roman" w:cs="Times New Roman"/>
        </w:rPr>
        <w:t>актісі</w:t>
      </w:r>
      <w:proofErr w:type="spellEnd"/>
      <w:r>
        <w:rPr>
          <w:rFonts w:ascii="Times New Roman" w:hAnsi="Times New Roman" w:cs="Times New Roman"/>
        </w:rPr>
        <w:t xml:space="preserve"> /</w:t>
      </w:r>
      <w:proofErr w:type="spellStart"/>
      <w:r>
        <w:rPr>
          <w:rFonts w:ascii="Times New Roman" w:hAnsi="Times New Roman" w:cs="Times New Roman"/>
        </w:rPr>
        <w:t>жүкқұжаттары</w:t>
      </w:r>
      <w:proofErr w:type="spellEnd"/>
      <w:r>
        <w:rPr>
          <w:rFonts w:ascii="Times New Roman" w:hAnsi="Times New Roman" w:cs="Times New Roman"/>
        </w:rPr>
        <w:t xml:space="preserve"> /</w:t>
      </w:r>
      <w:proofErr w:type="spellStart"/>
      <w:r>
        <w:rPr>
          <w:rFonts w:ascii="Times New Roman" w:hAnsi="Times New Roman" w:cs="Times New Roman"/>
        </w:rPr>
        <w:t>шот-фактуралар</w:t>
      </w:r>
      <w:proofErr w:type="spellEnd"/>
      <w:r>
        <w:rPr>
          <w:rFonts w:ascii="Times New Roman" w:hAnsi="Times New Roman" w:cs="Times New Roman"/>
        </w:rPr>
        <w:t xml:space="preserve"> /</w:t>
      </w:r>
      <w:proofErr w:type="spellStart"/>
      <w:r>
        <w:rPr>
          <w:rFonts w:ascii="Times New Roman" w:hAnsi="Times New Roman" w:cs="Times New Roman"/>
        </w:rPr>
        <w:t>айрықшаламалар</w:t>
      </w:r>
      <w:proofErr w:type="spellEnd"/>
      <w:r>
        <w:rPr>
          <w:rFonts w:ascii="Times New Roman" w:hAnsi="Times New Roman" w:cs="Times New Roman"/>
        </w:rPr>
        <w:t xml:space="preserve"> /тендер/аукцион </w:t>
      </w:r>
      <w:proofErr w:type="spellStart"/>
      <w:r>
        <w:rPr>
          <w:rFonts w:ascii="Times New Roman" w:hAnsi="Times New Roman" w:cs="Times New Roman"/>
        </w:rPr>
        <w:t>қорытындылары</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хаттама</w:t>
      </w:r>
      <w:proofErr w:type="spellEnd"/>
      <w:r>
        <w:rPr>
          <w:rFonts w:ascii="Times New Roman" w:hAnsi="Times New Roman" w:cs="Times New Roman"/>
        </w:rPr>
        <w:t>/</w:t>
      </w:r>
      <w:proofErr w:type="spellStart"/>
      <w:r>
        <w:rPr>
          <w:rFonts w:ascii="Times New Roman" w:hAnsi="Times New Roman" w:cs="Times New Roman"/>
        </w:rPr>
        <w:t>құқықтардың</w:t>
      </w:r>
      <w:proofErr w:type="spellEnd"/>
      <w:r>
        <w:rPr>
          <w:rFonts w:ascii="Times New Roman" w:hAnsi="Times New Roman" w:cs="Times New Roman"/>
        </w:rPr>
        <w:t xml:space="preserve"> </w:t>
      </w:r>
      <w:proofErr w:type="spellStart"/>
      <w:r>
        <w:rPr>
          <w:rFonts w:ascii="Times New Roman" w:hAnsi="Times New Roman" w:cs="Times New Roman"/>
        </w:rPr>
        <w:t>ауысуы</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келісімдер</w:t>
      </w:r>
      <w:proofErr w:type="spellEnd"/>
      <w:r w:rsidR="00A519FF" w:rsidRPr="00E716C6">
        <w:rPr>
          <w:rFonts w:ascii="Times New Roman" w:hAnsi="Times New Roman" w:cs="Times New Roman"/>
        </w:rPr>
        <w:t xml:space="preserve">/ </w:t>
      </w:r>
      <w:r>
        <w:rPr>
          <w:rFonts w:ascii="Times New Roman" w:hAnsi="Times New Roman" w:cs="Times New Roman"/>
          <w:lang w:val="kk-KZ"/>
        </w:rPr>
        <w:t>уәкілетті мемлекеттік органның иеліктен шығаруға рұқсаты</w:t>
      </w:r>
      <w:r w:rsidR="00A519FF" w:rsidRPr="00E716C6">
        <w:rPr>
          <w:rFonts w:ascii="Times New Roman" w:hAnsi="Times New Roman" w:cs="Times New Roman"/>
        </w:rPr>
        <w:t>/</w:t>
      </w:r>
      <w:r>
        <w:rPr>
          <w:rFonts w:ascii="Times New Roman" w:hAnsi="Times New Roman" w:cs="Times New Roman"/>
          <w:lang w:val="kk-KZ"/>
        </w:rPr>
        <w:t>уәкілетті мемлекеттік органның мүлікті беру туралы шешімі</w:t>
      </w:r>
      <w:r w:rsidR="00A519FF" w:rsidRPr="00E716C6">
        <w:rPr>
          <w:rFonts w:ascii="Times New Roman" w:hAnsi="Times New Roman" w:cs="Times New Roman"/>
        </w:rPr>
        <w:t xml:space="preserve"> – </w:t>
      </w:r>
      <w:r>
        <w:rPr>
          <w:rFonts w:ascii="Times New Roman" w:hAnsi="Times New Roman" w:cs="Times New Roman"/>
          <w:lang w:val="kk-KZ"/>
        </w:rPr>
        <w:t>егер аталған құжаттардың болуы болжанса</w:t>
      </w:r>
      <w:r w:rsidR="00A519FF" w:rsidRPr="00E716C6">
        <w:rPr>
          <w:rFonts w:ascii="Times New Roman" w:hAnsi="Times New Roman" w:cs="Times New Roman"/>
        </w:rPr>
        <w:t xml:space="preserve"> – </w:t>
      </w:r>
      <w:proofErr w:type="spellStart"/>
      <w:r>
        <w:rPr>
          <w:rFonts w:ascii="Times New Roman" w:hAnsi="Times New Roman" w:cs="Times New Roman"/>
          <w:i/>
        </w:rPr>
        <w:t>түпнұсқа</w:t>
      </w:r>
      <w:proofErr w:type="spellEnd"/>
      <w:r w:rsidR="00A519FF" w:rsidRPr="00E716C6">
        <w:rPr>
          <w:rFonts w:ascii="Times New Roman" w:hAnsi="Times New Roman" w:cs="Times New Roman"/>
        </w:rPr>
        <w:t>;</w:t>
      </w:r>
    </w:p>
    <w:p w:rsidR="00A519FF" w:rsidRPr="00E716C6" w:rsidRDefault="006B54C4" w:rsidP="00A71C25">
      <w:pPr>
        <w:widowControl w:val="0"/>
        <w:numPr>
          <w:ilvl w:val="0"/>
          <w:numId w:val="24"/>
        </w:numPr>
        <w:tabs>
          <w:tab w:val="left" w:pos="0"/>
          <w:tab w:val="left" w:pos="175"/>
          <w:tab w:val="left" w:pos="851"/>
          <w:tab w:val="left" w:pos="1134"/>
        </w:tabs>
        <w:adjustRightInd w:val="0"/>
        <w:spacing w:after="0" w:line="240" w:lineRule="auto"/>
        <w:ind w:left="0" w:firstLine="567"/>
        <w:jc w:val="both"/>
        <w:textAlignment w:val="baseline"/>
        <w:rPr>
          <w:rFonts w:ascii="Times New Roman" w:hAnsi="Times New Roman" w:cs="Times New Roman"/>
        </w:rPr>
      </w:pPr>
      <w:r>
        <w:rPr>
          <w:rFonts w:ascii="Times New Roman" w:hAnsi="Times New Roman" w:cs="Times New Roman"/>
          <w:lang w:val="kk-KZ"/>
        </w:rPr>
        <w:t xml:space="preserve">кедендік жүк </w:t>
      </w:r>
      <w:r w:rsidR="00A519FF" w:rsidRPr="00E716C6">
        <w:rPr>
          <w:rFonts w:ascii="Times New Roman" w:hAnsi="Times New Roman" w:cs="Times New Roman"/>
        </w:rPr>
        <w:t>декларация</w:t>
      </w:r>
      <w:r>
        <w:rPr>
          <w:rFonts w:ascii="Times New Roman" w:hAnsi="Times New Roman" w:cs="Times New Roman"/>
          <w:lang w:val="kk-KZ"/>
        </w:rPr>
        <w:t>сы</w:t>
      </w:r>
      <w:r>
        <w:rPr>
          <w:rFonts w:ascii="Times New Roman" w:hAnsi="Times New Roman" w:cs="Times New Roman"/>
        </w:rPr>
        <w:t>/</w:t>
      </w:r>
      <w:proofErr w:type="spellStart"/>
      <w:r>
        <w:rPr>
          <w:rFonts w:ascii="Times New Roman" w:hAnsi="Times New Roman" w:cs="Times New Roman"/>
        </w:rPr>
        <w:t>тиеу</w:t>
      </w:r>
      <w:proofErr w:type="spellEnd"/>
      <w:r>
        <w:rPr>
          <w:rFonts w:ascii="Times New Roman" w:hAnsi="Times New Roman" w:cs="Times New Roman"/>
        </w:rPr>
        <w:t>/</w:t>
      </w:r>
      <w:proofErr w:type="spellStart"/>
      <w:r>
        <w:rPr>
          <w:rFonts w:ascii="Times New Roman" w:hAnsi="Times New Roman" w:cs="Times New Roman"/>
        </w:rPr>
        <w:t>орау</w:t>
      </w:r>
      <w:proofErr w:type="spellEnd"/>
      <w:r>
        <w:rPr>
          <w:rFonts w:ascii="Times New Roman" w:hAnsi="Times New Roman" w:cs="Times New Roman"/>
        </w:rPr>
        <w:t xml:space="preserve"> </w:t>
      </w:r>
      <w:proofErr w:type="spellStart"/>
      <w:r>
        <w:rPr>
          <w:rFonts w:ascii="Times New Roman" w:hAnsi="Times New Roman" w:cs="Times New Roman"/>
        </w:rPr>
        <w:t>парақтары</w:t>
      </w:r>
      <w:proofErr w:type="spellEnd"/>
      <w:r w:rsidR="00A519FF" w:rsidRPr="00E716C6">
        <w:rPr>
          <w:rFonts w:ascii="Times New Roman" w:hAnsi="Times New Roman" w:cs="Times New Roman"/>
        </w:rPr>
        <w:t xml:space="preserve"> – </w:t>
      </w:r>
      <w:proofErr w:type="spellStart"/>
      <w:r>
        <w:rPr>
          <w:rFonts w:ascii="Times New Roman" w:hAnsi="Times New Roman" w:cs="Times New Roman"/>
          <w:i/>
        </w:rPr>
        <w:t>көшірме</w:t>
      </w:r>
      <w:proofErr w:type="spellEnd"/>
      <w:r w:rsidR="00A519FF" w:rsidRPr="00E716C6">
        <w:rPr>
          <w:rFonts w:ascii="Times New Roman" w:hAnsi="Times New Roman" w:cs="Times New Roman"/>
        </w:rPr>
        <w:t xml:space="preserve">, </w:t>
      </w:r>
      <w:r>
        <w:rPr>
          <w:rFonts w:ascii="Times New Roman" w:hAnsi="Times New Roman" w:cs="Times New Roman"/>
          <w:i/>
        </w:rPr>
        <w:t xml:space="preserve">ҚР </w:t>
      </w:r>
      <w:proofErr w:type="spellStart"/>
      <w:r>
        <w:rPr>
          <w:rFonts w:ascii="Times New Roman" w:hAnsi="Times New Roman" w:cs="Times New Roman"/>
          <w:i/>
        </w:rPr>
        <w:t>шегінен</w:t>
      </w:r>
      <w:proofErr w:type="spellEnd"/>
      <w:r>
        <w:rPr>
          <w:rFonts w:ascii="Times New Roman" w:hAnsi="Times New Roman" w:cs="Times New Roman"/>
          <w:i/>
        </w:rPr>
        <w:t xml:space="preserve"> </w:t>
      </w:r>
      <w:proofErr w:type="spellStart"/>
      <w:r>
        <w:rPr>
          <w:rFonts w:ascii="Times New Roman" w:hAnsi="Times New Roman" w:cs="Times New Roman"/>
          <w:i/>
        </w:rPr>
        <w:t>тыс</w:t>
      </w:r>
      <w:proofErr w:type="spellEnd"/>
      <w:r>
        <w:rPr>
          <w:rFonts w:ascii="Times New Roman" w:hAnsi="Times New Roman" w:cs="Times New Roman"/>
          <w:i/>
        </w:rPr>
        <w:t xml:space="preserve"> </w:t>
      </w:r>
      <w:proofErr w:type="spellStart"/>
      <w:r>
        <w:rPr>
          <w:rFonts w:ascii="Times New Roman" w:hAnsi="Times New Roman" w:cs="Times New Roman"/>
          <w:i/>
        </w:rPr>
        <w:t>елдерден</w:t>
      </w:r>
      <w:proofErr w:type="spellEnd"/>
      <w:r>
        <w:rPr>
          <w:rFonts w:ascii="Times New Roman" w:hAnsi="Times New Roman" w:cs="Times New Roman"/>
          <w:i/>
        </w:rPr>
        <w:t xml:space="preserve"> </w:t>
      </w:r>
      <w:proofErr w:type="spellStart"/>
      <w:r>
        <w:rPr>
          <w:rFonts w:ascii="Times New Roman" w:hAnsi="Times New Roman" w:cs="Times New Roman"/>
          <w:i/>
        </w:rPr>
        <w:t>сатып</w:t>
      </w:r>
      <w:proofErr w:type="spellEnd"/>
      <w:r>
        <w:rPr>
          <w:rFonts w:ascii="Times New Roman" w:hAnsi="Times New Roman" w:cs="Times New Roman"/>
          <w:i/>
        </w:rPr>
        <w:t xml:space="preserve"> </w:t>
      </w:r>
      <w:proofErr w:type="spellStart"/>
      <w:r>
        <w:rPr>
          <w:rFonts w:ascii="Times New Roman" w:hAnsi="Times New Roman" w:cs="Times New Roman"/>
          <w:i/>
        </w:rPr>
        <w:t>алынған</w:t>
      </w:r>
      <w:proofErr w:type="spellEnd"/>
      <w:r>
        <w:rPr>
          <w:rFonts w:ascii="Times New Roman" w:hAnsi="Times New Roman" w:cs="Times New Roman"/>
          <w:i/>
        </w:rPr>
        <w:t xml:space="preserve"> </w:t>
      </w:r>
      <w:proofErr w:type="spellStart"/>
      <w:r>
        <w:rPr>
          <w:rFonts w:ascii="Times New Roman" w:hAnsi="Times New Roman" w:cs="Times New Roman"/>
          <w:i/>
        </w:rPr>
        <w:t>жағдайда</w:t>
      </w:r>
      <w:proofErr w:type="spellEnd"/>
      <w:r w:rsidR="00A519FF" w:rsidRPr="00E716C6">
        <w:rPr>
          <w:rFonts w:ascii="Times New Roman" w:hAnsi="Times New Roman" w:cs="Times New Roman"/>
        </w:rPr>
        <w:t>;</w:t>
      </w:r>
    </w:p>
    <w:p w:rsidR="00A519FF" w:rsidRPr="00E716C6" w:rsidRDefault="00BF66B2" w:rsidP="00A71C25">
      <w:pPr>
        <w:widowControl w:val="0"/>
        <w:numPr>
          <w:ilvl w:val="0"/>
          <w:numId w:val="24"/>
        </w:numPr>
        <w:tabs>
          <w:tab w:val="left" w:pos="0"/>
          <w:tab w:val="left" w:pos="175"/>
          <w:tab w:val="left" w:pos="851"/>
          <w:tab w:val="left" w:pos="1134"/>
        </w:tabs>
        <w:adjustRightInd w:val="0"/>
        <w:spacing w:after="0" w:line="240" w:lineRule="auto"/>
        <w:ind w:left="0" w:firstLine="567"/>
        <w:jc w:val="both"/>
        <w:textAlignment w:val="baseline"/>
        <w:rPr>
          <w:rFonts w:ascii="Times New Roman" w:hAnsi="Times New Roman" w:cs="Times New Roman"/>
        </w:rPr>
      </w:pPr>
      <w:r>
        <w:rPr>
          <w:rFonts w:ascii="Times New Roman" w:hAnsi="Times New Roman" w:cs="Times New Roman"/>
          <w:lang w:val="kk-KZ"/>
        </w:rPr>
        <w:t>Кепіл берушінің мүлікті иеліктен шығару бойынша мәміленің талаптарын (о.і. алдын ала) орындағанын растайтын құжаттар</w:t>
      </w:r>
      <w:r w:rsidR="00A519FF" w:rsidRPr="00E716C6">
        <w:rPr>
          <w:rFonts w:ascii="Times New Roman" w:hAnsi="Times New Roman" w:cs="Times New Roman"/>
        </w:rPr>
        <w:t xml:space="preserve">: </w:t>
      </w:r>
      <w:r>
        <w:rPr>
          <w:rFonts w:ascii="Times New Roman" w:hAnsi="Times New Roman" w:cs="Times New Roman"/>
          <w:lang w:val="kk-KZ"/>
        </w:rPr>
        <w:t>алдын ала төлемнің (аванстың) және т.б. салынғанын растайтын құжаттар</w:t>
      </w:r>
      <w:r w:rsidR="00A519FF" w:rsidRPr="00E716C6">
        <w:rPr>
          <w:rFonts w:ascii="Times New Roman" w:hAnsi="Times New Roman" w:cs="Times New Roman"/>
        </w:rPr>
        <w:t xml:space="preserve"> – </w:t>
      </w:r>
      <w:proofErr w:type="spellStart"/>
      <w:r>
        <w:rPr>
          <w:rFonts w:ascii="Times New Roman" w:hAnsi="Times New Roman" w:cs="Times New Roman"/>
          <w:i/>
        </w:rPr>
        <w:t>көшірме</w:t>
      </w:r>
      <w:proofErr w:type="spellEnd"/>
      <w:r w:rsidR="00A519FF" w:rsidRPr="00E716C6">
        <w:rPr>
          <w:rFonts w:ascii="Times New Roman" w:hAnsi="Times New Roman" w:cs="Times New Roman"/>
          <w:i/>
        </w:rPr>
        <w:t>.</w:t>
      </w:r>
    </w:p>
    <w:p w:rsidR="00A519FF" w:rsidRPr="00E716C6" w:rsidRDefault="00A519FF" w:rsidP="00A71C25">
      <w:pPr>
        <w:framePr w:hSpace="180" w:wrap="around" w:vAnchor="text" w:hAnchor="text" w:x="-1095" w:y="1"/>
        <w:widowControl w:val="0"/>
        <w:tabs>
          <w:tab w:val="left" w:pos="851"/>
          <w:tab w:val="left" w:pos="1134"/>
        </w:tabs>
        <w:adjustRightInd w:val="0"/>
        <w:ind w:firstLine="567"/>
        <w:contextualSpacing/>
        <w:suppressOverlap/>
        <w:jc w:val="both"/>
        <w:textAlignment w:val="baseline"/>
        <w:rPr>
          <w:rFonts w:ascii="Times New Roman" w:hAnsi="Times New Roman" w:cs="Times New Roman"/>
        </w:rPr>
      </w:pPr>
    </w:p>
    <w:p w:rsidR="00A519FF" w:rsidRPr="00E716C6" w:rsidRDefault="00C87A52" w:rsidP="00A71C25">
      <w:pPr>
        <w:widowControl w:val="0"/>
        <w:numPr>
          <w:ilvl w:val="0"/>
          <w:numId w:val="23"/>
        </w:numPr>
        <w:tabs>
          <w:tab w:val="left" w:pos="0"/>
          <w:tab w:val="left" w:pos="851"/>
          <w:tab w:val="left" w:pos="1134"/>
        </w:tabs>
        <w:adjustRightInd w:val="0"/>
        <w:spacing w:after="0" w:line="240" w:lineRule="auto"/>
        <w:ind w:left="0" w:firstLine="567"/>
        <w:contextualSpacing/>
        <w:jc w:val="both"/>
        <w:textAlignment w:val="baseline"/>
        <w:rPr>
          <w:rFonts w:ascii="Times New Roman" w:hAnsi="Times New Roman" w:cs="Times New Roman"/>
          <w:bCs/>
        </w:rPr>
      </w:pPr>
      <w:r>
        <w:rPr>
          <w:rFonts w:ascii="Times New Roman" w:hAnsi="Times New Roman" w:cs="Times New Roman"/>
          <w:bCs/>
          <w:lang w:val="kk-KZ"/>
        </w:rPr>
        <w:t>Сот шешімі негізінде құқық пайда болған кезде</w:t>
      </w:r>
      <w:r w:rsidR="00A519FF" w:rsidRPr="00E716C6">
        <w:rPr>
          <w:rFonts w:ascii="Times New Roman" w:hAnsi="Times New Roman" w:cs="Times New Roman"/>
          <w:bCs/>
        </w:rPr>
        <w:t>:</w:t>
      </w:r>
    </w:p>
    <w:p w:rsidR="00A519FF" w:rsidRPr="00E716C6" w:rsidRDefault="006153D4" w:rsidP="00A71C25">
      <w:pPr>
        <w:pStyle w:val="a3"/>
        <w:widowControl w:val="0"/>
        <w:numPr>
          <w:ilvl w:val="0"/>
          <w:numId w:val="25"/>
        </w:numPr>
        <w:tabs>
          <w:tab w:val="left" w:pos="34"/>
          <w:tab w:val="left" w:pos="175"/>
          <w:tab w:val="left" w:pos="851"/>
          <w:tab w:val="left" w:pos="1134"/>
        </w:tabs>
        <w:adjustRightInd w:val="0"/>
        <w:spacing w:after="0"/>
        <w:ind w:left="0" w:firstLine="567"/>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val="kk-KZ" w:eastAsia="ru-RU"/>
        </w:rPr>
        <w:t>заңды күшіне енуі туралы белгі қойылған меншік құқығын тану туралы сот шешімі</w:t>
      </w:r>
      <w:r w:rsidR="00A519FF" w:rsidRPr="00E716C6">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i/>
          <w:lang w:eastAsia="ru-RU"/>
        </w:rPr>
        <w:t>түпнұсқа</w:t>
      </w:r>
      <w:proofErr w:type="spellEnd"/>
      <w:r w:rsidR="00A519FF" w:rsidRPr="00E716C6">
        <w:rPr>
          <w:rFonts w:ascii="Times New Roman" w:eastAsia="Times New Roman" w:hAnsi="Times New Roman" w:cs="Times New Roman"/>
          <w:lang w:eastAsia="ru-RU"/>
        </w:rPr>
        <w:t xml:space="preserve">, </w:t>
      </w:r>
      <w:r>
        <w:rPr>
          <w:rFonts w:ascii="Times New Roman" w:eastAsia="Times New Roman" w:hAnsi="Times New Roman" w:cs="Times New Roman"/>
          <w:lang w:val="kk-KZ" w:eastAsia="ru-RU"/>
        </w:rPr>
        <w:t>сот шешімімен меншік құқығы танылған жағдайда ұсынылады</w:t>
      </w:r>
      <w:r w:rsidR="00A519FF" w:rsidRPr="00E716C6">
        <w:rPr>
          <w:rFonts w:ascii="Times New Roman" w:eastAsia="Times New Roman" w:hAnsi="Times New Roman" w:cs="Times New Roman"/>
          <w:lang w:eastAsia="ru-RU"/>
        </w:rPr>
        <w:t>;</w:t>
      </w:r>
    </w:p>
    <w:p w:rsidR="00A519FF" w:rsidRPr="00E716C6" w:rsidRDefault="006153D4" w:rsidP="00A71C25">
      <w:pPr>
        <w:widowControl w:val="0"/>
        <w:numPr>
          <w:ilvl w:val="0"/>
          <w:numId w:val="25"/>
        </w:numPr>
        <w:tabs>
          <w:tab w:val="left" w:pos="0"/>
          <w:tab w:val="left" w:pos="175"/>
          <w:tab w:val="left" w:pos="851"/>
          <w:tab w:val="left" w:pos="1134"/>
        </w:tabs>
        <w:adjustRightInd w:val="0"/>
        <w:spacing w:after="0" w:line="240" w:lineRule="auto"/>
        <w:ind w:left="0" w:firstLine="567"/>
        <w:jc w:val="both"/>
        <w:textAlignment w:val="baseline"/>
        <w:rPr>
          <w:rFonts w:ascii="Times New Roman" w:hAnsi="Times New Roman" w:cs="Times New Roman"/>
        </w:rPr>
      </w:pPr>
      <w:r>
        <w:rPr>
          <w:rFonts w:ascii="Times New Roman" w:hAnsi="Times New Roman" w:cs="Times New Roman"/>
          <w:bCs/>
          <w:lang w:val="kk-KZ"/>
        </w:rPr>
        <w:t>тауарларды есепке алу журналы, жазба кітабы немесе Кепіл берушінің сатып алынатын/иеліктен шығарылатын тауарды есепке алуды жүргізгенін растайтын өзге де құжат</w:t>
      </w:r>
      <w:r w:rsidR="00A519FF" w:rsidRPr="00E716C6">
        <w:rPr>
          <w:rFonts w:ascii="Times New Roman" w:hAnsi="Times New Roman" w:cs="Times New Roman"/>
          <w:bCs/>
        </w:rPr>
        <w:t xml:space="preserve"> – </w:t>
      </w:r>
      <w:proofErr w:type="spellStart"/>
      <w:r>
        <w:rPr>
          <w:rFonts w:ascii="Times New Roman" w:hAnsi="Times New Roman" w:cs="Times New Roman"/>
          <w:bCs/>
          <w:i/>
        </w:rPr>
        <w:t>түпнұсқа</w:t>
      </w:r>
      <w:proofErr w:type="spellEnd"/>
      <w:r>
        <w:rPr>
          <w:rFonts w:ascii="Times New Roman" w:hAnsi="Times New Roman" w:cs="Times New Roman"/>
          <w:bCs/>
          <w:i/>
        </w:rPr>
        <w:t xml:space="preserve"> </w:t>
      </w:r>
      <w:proofErr w:type="spellStart"/>
      <w:r>
        <w:rPr>
          <w:rFonts w:ascii="Times New Roman" w:hAnsi="Times New Roman" w:cs="Times New Roman"/>
          <w:bCs/>
          <w:i/>
        </w:rPr>
        <w:t>немесе</w:t>
      </w:r>
      <w:proofErr w:type="spellEnd"/>
      <w:r>
        <w:rPr>
          <w:rFonts w:ascii="Times New Roman" w:hAnsi="Times New Roman" w:cs="Times New Roman"/>
          <w:bCs/>
          <w:i/>
        </w:rPr>
        <w:t xml:space="preserve"> </w:t>
      </w:r>
      <w:proofErr w:type="spellStart"/>
      <w:r>
        <w:rPr>
          <w:rFonts w:ascii="Times New Roman" w:hAnsi="Times New Roman" w:cs="Times New Roman"/>
          <w:bCs/>
          <w:i/>
        </w:rPr>
        <w:t>нотариалды</w:t>
      </w:r>
      <w:proofErr w:type="spellEnd"/>
      <w:r>
        <w:rPr>
          <w:rFonts w:ascii="Times New Roman" w:hAnsi="Times New Roman" w:cs="Times New Roman"/>
          <w:bCs/>
          <w:i/>
        </w:rPr>
        <w:t xml:space="preserve"> </w:t>
      </w:r>
      <w:proofErr w:type="spellStart"/>
      <w:r>
        <w:rPr>
          <w:rFonts w:ascii="Times New Roman" w:hAnsi="Times New Roman" w:cs="Times New Roman"/>
          <w:bCs/>
          <w:i/>
        </w:rPr>
        <w:t>куәландырылған</w:t>
      </w:r>
      <w:proofErr w:type="spellEnd"/>
      <w:r>
        <w:rPr>
          <w:rFonts w:ascii="Times New Roman" w:hAnsi="Times New Roman" w:cs="Times New Roman"/>
          <w:bCs/>
          <w:i/>
        </w:rPr>
        <w:t xml:space="preserve"> </w:t>
      </w:r>
      <w:proofErr w:type="spellStart"/>
      <w:r>
        <w:rPr>
          <w:rFonts w:ascii="Times New Roman" w:hAnsi="Times New Roman" w:cs="Times New Roman"/>
          <w:bCs/>
          <w:i/>
        </w:rPr>
        <w:t>көшірме</w:t>
      </w:r>
      <w:proofErr w:type="spellEnd"/>
      <w:r w:rsidR="00A519FF" w:rsidRPr="00E716C6">
        <w:rPr>
          <w:rFonts w:ascii="Times New Roman" w:hAnsi="Times New Roman" w:cs="Times New Roman"/>
          <w:bCs/>
        </w:rPr>
        <w:t>.</w:t>
      </w:r>
    </w:p>
    <w:p w:rsidR="00A519FF" w:rsidRPr="00E716C6" w:rsidRDefault="006153D4" w:rsidP="00A71C25">
      <w:pPr>
        <w:widowControl w:val="0"/>
        <w:numPr>
          <w:ilvl w:val="0"/>
          <w:numId w:val="23"/>
        </w:numPr>
        <w:tabs>
          <w:tab w:val="left" w:pos="0"/>
          <w:tab w:val="left" w:pos="851"/>
          <w:tab w:val="left" w:pos="1134"/>
        </w:tabs>
        <w:adjustRightInd w:val="0"/>
        <w:spacing w:after="0" w:line="240" w:lineRule="auto"/>
        <w:ind w:left="0" w:firstLine="567"/>
        <w:contextualSpacing/>
        <w:jc w:val="both"/>
        <w:textAlignment w:val="baseline"/>
        <w:rPr>
          <w:rFonts w:ascii="Times New Roman" w:hAnsi="Times New Roman" w:cs="Times New Roman"/>
          <w:bCs/>
        </w:rPr>
      </w:pPr>
      <w:proofErr w:type="spellStart"/>
      <w:r>
        <w:rPr>
          <w:rFonts w:ascii="Times New Roman" w:hAnsi="Times New Roman" w:cs="Times New Roman"/>
          <w:bCs/>
        </w:rPr>
        <w:t>Сәйкестік</w:t>
      </w:r>
      <w:proofErr w:type="spellEnd"/>
      <w:r>
        <w:rPr>
          <w:rFonts w:ascii="Times New Roman" w:hAnsi="Times New Roman" w:cs="Times New Roman"/>
          <w:bCs/>
        </w:rPr>
        <w:t xml:space="preserve"> сертификаты</w:t>
      </w:r>
      <w:r w:rsidR="00A519FF" w:rsidRPr="00E716C6">
        <w:rPr>
          <w:rFonts w:ascii="Times New Roman" w:hAnsi="Times New Roman" w:cs="Times New Roman"/>
          <w:bCs/>
        </w:rPr>
        <w:t xml:space="preserve"> – </w:t>
      </w:r>
      <w:proofErr w:type="spellStart"/>
      <w:r>
        <w:rPr>
          <w:rFonts w:ascii="Times New Roman" w:hAnsi="Times New Roman" w:cs="Times New Roman"/>
          <w:bCs/>
          <w:i/>
        </w:rPr>
        <w:t>түпнұсқа</w:t>
      </w:r>
      <w:proofErr w:type="spellEnd"/>
      <w:r>
        <w:rPr>
          <w:rFonts w:ascii="Times New Roman" w:hAnsi="Times New Roman" w:cs="Times New Roman"/>
          <w:bCs/>
          <w:i/>
        </w:rPr>
        <w:t xml:space="preserve"> </w:t>
      </w:r>
      <w:proofErr w:type="spellStart"/>
      <w:r>
        <w:rPr>
          <w:rFonts w:ascii="Times New Roman" w:hAnsi="Times New Roman" w:cs="Times New Roman"/>
          <w:bCs/>
          <w:i/>
        </w:rPr>
        <w:t>немесе</w:t>
      </w:r>
      <w:proofErr w:type="spellEnd"/>
      <w:r>
        <w:rPr>
          <w:rFonts w:ascii="Times New Roman" w:hAnsi="Times New Roman" w:cs="Times New Roman"/>
          <w:bCs/>
          <w:i/>
        </w:rPr>
        <w:t xml:space="preserve"> </w:t>
      </w:r>
      <w:proofErr w:type="spellStart"/>
      <w:r>
        <w:rPr>
          <w:rFonts w:ascii="Times New Roman" w:hAnsi="Times New Roman" w:cs="Times New Roman"/>
          <w:bCs/>
          <w:i/>
        </w:rPr>
        <w:t>нотариалды</w:t>
      </w:r>
      <w:proofErr w:type="spellEnd"/>
      <w:r>
        <w:rPr>
          <w:rFonts w:ascii="Times New Roman" w:hAnsi="Times New Roman" w:cs="Times New Roman"/>
          <w:bCs/>
          <w:i/>
        </w:rPr>
        <w:t xml:space="preserve"> </w:t>
      </w:r>
      <w:proofErr w:type="spellStart"/>
      <w:r>
        <w:rPr>
          <w:rFonts w:ascii="Times New Roman" w:hAnsi="Times New Roman" w:cs="Times New Roman"/>
          <w:bCs/>
          <w:i/>
        </w:rPr>
        <w:t>куәландырылған</w:t>
      </w:r>
      <w:proofErr w:type="spellEnd"/>
      <w:r>
        <w:rPr>
          <w:rFonts w:ascii="Times New Roman" w:hAnsi="Times New Roman" w:cs="Times New Roman"/>
          <w:bCs/>
          <w:i/>
        </w:rPr>
        <w:t xml:space="preserve"> </w:t>
      </w:r>
      <w:proofErr w:type="spellStart"/>
      <w:r>
        <w:rPr>
          <w:rFonts w:ascii="Times New Roman" w:hAnsi="Times New Roman" w:cs="Times New Roman"/>
          <w:bCs/>
          <w:i/>
        </w:rPr>
        <w:t>көшірме</w:t>
      </w:r>
      <w:proofErr w:type="spellEnd"/>
      <w:r w:rsidR="00A519FF" w:rsidRPr="00E716C6">
        <w:rPr>
          <w:rFonts w:ascii="Times New Roman" w:hAnsi="Times New Roman" w:cs="Times New Roman"/>
          <w:bCs/>
          <w:i/>
        </w:rPr>
        <w:t xml:space="preserve">, </w:t>
      </w:r>
      <w:r>
        <w:rPr>
          <w:rFonts w:ascii="Times New Roman" w:hAnsi="Times New Roman" w:cs="Times New Roman"/>
          <w:bCs/>
          <w:i/>
          <w:lang w:val="kk-KZ"/>
        </w:rPr>
        <w:t xml:space="preserve">егер тауар </w:t>
      </w:r>
      <w:r>
        <w:rPr>
          <w:rFonts w:ascii="Times New Roman" w:hAnsi="Times New Roman" w:cs="Times New Roman"/>
          <w:bCs/>
          <w:i/>
          <w:lang w:val="kk-KZ"/>
        </w:rPr>
        <w:lastRenderedPageBreak/>
        <w:t>міндетті сертификаттауға жататын болса.</w:t>
      </w:r>
    </w:p>
    <w:p w:rsidR="00A519FF" w:rsidRPr="00E716C6" w:rsidRDefault="001E40CC" w:rsidP="00A71C25">
      <w:pPr>
        <w:numPr>
          <w:ilvl w:val="0"/>
          <w:numId w:val="23"/>
        </w:numPr>
        <w:tabs>
          <w:tab w:val="left" w:pos="851"/>
          <w:tab w:val="left" w:pos="1134"/>
        </w:tabs>
        <w:spacing w:after="0" w:line="240" w:lineRule="auto"/>
        <w:ind w:left="0" w:firstLine="567"/>
        <w:contextualSpacing/>
        <w:jc w:val="both"/>
        <w:rPr>
          <w:rFonts w:ascii="Times New Roman" w:hAnsi="Times New Roman" w:cs="Times New Roman"/>
          <w:bCs/>
        </w:rPr>
      </w:pPr>
      <w:r>
        <w:rPr>
          <w:rFonts w:ascii="Times New Roman" w:hAnsi="Times New Roman" w:cs="Times New Roman"/>
          <w:bCs/>
          <w:lang w:val="kk-KZ"/>
        </w:rPr>
        <w:t>Анықтамада мүліктің орналасқан жері ретінде көрсетілген үй-жайға Кепіл берушінің құқығын растайтын құжат</w:t>
      </w:r>
      <w:r w:rsidR="00A519FF" w:rsidRPr="00E716C6">
        <w:rPr>
          <w:rFonts w:ascii="Times New Roman" w:hAnsi="Times New Roman" w:cs="Times New Roman"/>
          <w:bCs/>
        </w:rPr>
        <w:t xml:space="preserve"> – </w:t>
      </w:r>
      <w:proofErr w:type="spellStart"/>
      <w:r>
        <w:rPr>
          <w:rFonts w:ascii="Times New Roman" w:hAnsi="Times New Roman" w:cs="Times New Roman"/>
          <w:bCs/>
          <w:i/>
        </w:rPr>
        <w:t>көшірме</w:t>
      </w:r>
      <w:proofErr w:type="spellEnd"/>
      <w:r w:rsidR="00A519FF" w:rsidRPr="00E716C6">
        <w:rPr>
          <w:rFonts w:ascii="Times New Roman" w:hAnsi="Times New Roman" w:cs="Times New Roman"/>
          <w:bCs/>
        </w:rPr>
        <w:t>:</w:t>
      </w:r>
      <w:r w:rsidR="00A519FF" w:rsidRPr="00E716C6">
        <w:rPr>
          <w:rFonts w:ascii="Times New Roman" w:hAnsi="Times New Roman" w:cs="Times New Roman"/>
        </w:rPr>
        <w:t xml:space="preserve"> </w:t>
      </w:r>
    </w:p>
    <w:p w:rsidR="00A519FF" w:rsidRPr="00DB4EFC" w:rsidRDefault="00472C1A" w:rsidP="00A71C25">
      <w:pPr>
        <w:numPr>
          <w:ilvl w:val="0"/>
          <w:numId w:val="26"/>
        </w:numPr>
        <w:tabs>
          <w:tab w:val="left" w:pos="851"/>
          <w:tab w:val="left" w:pos="1134"/>
        </w:tabs>
        <w:spacing w:after="0" w:line="240" w:lineRule="auto"/>
        <w:ind w:left="0" w:firstLine="567"/>
        <w:contextualSpacing/>
        <w:jc w:val="both"/>
        <w:rPr>
          <w:rFonts w:ascii="Times New Roman" w:hAnsi="Times New Roman" w:cs="Times New Roman"/>
          <w:lang w:val="kk-KZ"/>
        </w:rPr>
      </w:pPr>
      <w:r>
        <w:rPr>
          <w:rFonts w:ascii="Times New Roman" w:hAnsi="Times New Roman" w:cs="Times New Roman"/>
          <w:lang w:val="kk-KZ"/>
        </w:rPr>
        <w:t>е</w:t>
      </w:r>
      <w:r w:rsidR="00DB4EFC">
        <w:rPr>
          <w:rFonts w:ascii="Times New Roman" w:hAnsi="Times New Roman" w:cs="Times New Roman"/>
          <w:lang w:val="kk-KZ"/>
        </w:rPr>
        <w:t>гер үй-жай Кепіл берушіге меншік құқығында тиесілі болса</w:t>
      </w:r>
      <w:r w:rsidR="00A519FF" w:rsidRPr="00DB4EFC">
        <w:rPr>
          <w:rFonts w:ascii="Times New Roman" w:hAnsi="Times New Roman" w:cs="Times New Roman"/>
          <w:lang w:val="kk-KZ"/>
        </w:rPr>
        <w:t xml:space="preserve">: </w:t>
      </w:r>
      <w:r w:rsidR="00DB4EFC">
        <w:rPr>
          <w:rFonts w:ascii="Times New Roman" w:hAnsi="Times New Roman" w:cs="Times New Roman"/>
          <w:lang w:val="kk-KZ"/>
        </w:rPr>
        <w:t>Кепіл берушінің үй-жайға меншік құқығын растайтын құжаттар</w:t>
      </w:r>
      <w:r w:rsidR="00A519FF" w:rsidRPr="00DB4EFC">
        <w:rPr>
          <w:rFonts w:ascii="Times New Roman" w:hAnsi="Times New Roman" w:cs="Times New Roman"/>
          <w:lang w:val="kk-KZ"/>
        </w:rPr>
        <w:t>;</w:t>
      </w:r>
    </w:p>
    <w:p w:rsidR="00A519FF" w:rsidRPr="00472C1A" w:rsidRDefault="00472C1A" w:rsidP="00A71C25">
      <w:pPr>
        <w:numPr>
          <w:ilvl w:val="0"/>
          <w:numId w:val="26"/>
        </w:numPr>
        <w:tabs>
          <w:tab w:val="left" w:pos="851"/>
          <w:tab w:val="left" w:pos="1134"/>
        </w:tabs>
        <w:spacing w:after="0" w:line="240" w:lineRule="auto"/>
        <w:ind w:left="0" w:firstLine="567"/>
        <w:contextualSpacing/>
        <w:jc w:val="both"/>
        <w:rPr>
          <w:rFonts w:ascii="Times New Roman" w:hAnsi="Times New Roman" w:cs="Times New Roman"/>
          <w:bCs/>
          <w:lang w:val="kk-KZ"/>
        </w:rPr>
      </w:pPr>
      <w:r>
        <w:rPr>
          <w:rFonts w:ascii="Times New Roman" w:hAnsi="Times New Roman" w:cs="Times New Roman"/>
          <w:lang w:val="kk-KZ"/>
        </w:rPr>
        <w:t>егер үй-жай Кепіл берушіге жалдау/өтеусіз пайдалану құқығында тиесілі болса</w:t>
      </w:r>
      <w:r w:rsidR="00A519FF" w:rsidRPr="00472C1A">
        <w:rPr>
          <w:rFonts w:ascii="Times New Roman" w:hAnsi="Times New Roman" w:cs="Times New Roman"/>
          <w:lang w:val="kk-KZ"/>
        </w:rPr>
        <w:t xml:space="preserve">: </w:t>
      </w:r>
      <w:r>
        <w:rPr>
          <w:rFonts w:ascii="Times New Roman" w:hAnsi="Times New Roman" w:cs="Times New Roman"/>
          <w:lang w:val="kk-KZ"/>
        </w:rPr>
        <w:t>жалдау/өтеусіз пайдалану шарты</w:t>
      </w:r>
      <w:r w:rsidR="00A519FF" w:rsidRPr="00472C1A">
        <w:rPr>
          <w:rFonts w:ascii="Times New Roman" w:hAnsi="Times New Roman" w:cs="Times New Roman"/>
          <w:lang w:val="kk-KZ"/>
        </w:rPr>
        <w:t xml:space="preserve"> (</w:t>
      </w:r>
      <w:r>
        <w:rPr>
          <w:rFonts w:ascii="Times New Roman" w:hAnsi="Times New Roman" w:cs="Times New Roman"/>
          <w:lang w:val="kk-KZ"/>
        </w:rPr>
        <w:t>тіркеу туралы белгісімен, егер шарттың қолданылу мерзімі 1 жылдан асқан жағдайда</w:t>
      </w:r>
      <w:r w:rsidR="00A519FF" w:rsidRPr="00472C1A">
        <w:rPr>
          <w:rFonts w:ascii="Times New Roman" w:hAnsi="Times New Roman" w:cs="Times New Roman"/>
          <w:lang w:val="kk-KZ"/>
        </w:rPr>
        <w:t>)</w:t>
      </w:r>
    </w:p>
    <w:p w:rsidR="00A519FF" w:rsidRPr="00472C1A" w:rsidRDefault="00472C1A" w:rsidP="00A71C25">
      <w:pPr>
        <w:widowControl w:val="0"/>
        <w:numPr>
          <w:ilvl w:val="0"/>
          <w:numId w:val="26"/>
        </w:numPr>
        <w:tabs>
          <w:tab w:val="left" w:pos="0"/>
          <w:tab w:val="left" w:pos="851"/>
          <w:tab w:val="left" w:pos="1134"/>
        </w:tabs>
        <w:adjustRightInd w:val="0"/>
        <w:spacing w:after="0" w:line="240" w:lineRule="auto"/>
        <w:ind w:left="0" w:firstLine="567"/>
        <w:contextualSpacing/>
        <w:jc w:val="both"/>
        <w:textAlignment w:val="baseline"/>
        <w:rPr>
          <w:rFonts w:ascii="Times New Roman" w:hAnsi="Times New Roman" w:cs="Times New Roman"/>
          <w:bCs/>
          <w:lang w:val="kk-KZ"/>
        </w:rPr>
      </w:pPr>
      <w:r>
        <w:rPr>
          <w:rFonts w:ascii="Times New Roman" w:hAnsi="Times New Roman" w:cs="Times New Roman"/>
          <w:lang w:val="kk-KZ"/>
        </w:rPr>
        <w:t>егер мүлік үшінші тұлғада сақтауда тұрса</w:t>
      </w:r>
      <w:r w:rsidRPr="00472C1A">
        <w:rPr>
          <w:rFonts w:ascii="Times New Roman" w:hAnsi="Times New Roman" w:cs="Times New Roman"/>
          <w:lang w:val="kk-KZ"/>
        </w:rPr>
        <w:t>: сақтау шарты</w:t>
      </w:r>
      <w:r w:rsidR="00A519FF" w:rsidRPr="00472C1A">
        <w:rPr>
          <w:rFonts w:ascii="Times New Roman" w:hAnsi="Times New Roman" w:cs="Times New Roman"/>
          <w:lang w:val="kk-KZ"/>
        </w:rPr>
        <w:t>.</w:t>
      </w:r>
    </w:p>
    <w:p w:rsidR="00A519FF" w:rsidRPr="00472C1A" w:rsidRDefault="00472C1A" w:rsidP="00A71C25">
      <w:pPr>
        <w:numPr>
          <w:ilvl w:val="0"/>
          <w:numId w:val="23"/>
        </w:numPr>
        <w:tabs>
          <w:tab w:val="left" w:pos="851"/>
          <w:tab w:val="left" w:pos="1134"/>
        </w:tabs>
        <w:spacing w:after="0" w:line="240" w:lineRule="auto"/>
        <w:ind w:left="0" w:firstLine="567"/>
        <w:contextualSpacing/>
        <w:jc w:val="both"/>
        <w:rPr>
          <w:rFonts w:ascii="Times New Roman" w:hAnsi="Times New Roman" w:cs="Times New Roman"/>
          <w:bCs/>
          <w:lang w:val="kk-KZ"/>
        </w:rPr>
      </w:pPr>
      <w:r>
        <w:rPr>
          <w:rFonts w:ascii="Times New Roman" w:hAnsi="Times New Roman" w:cs="Times New Roman"/>
          <w:bCs/>
          <w:lang w:val="kk-KZ"/>
        </w:rPr>
        <w:t>қарап-тексеру қорытындысы бойынша кепіл заттарының фотоматериалдары</w:t>
      </w:r>
      <w:r w:rsidR="00A519FF" w:rsidRPr="00472C1A">
        <w:rPr>
          <w:rFonts w:ascii="Times New Roman" w:hAnsi="Times New Roman" w:cs="Times New Roman"/>
          <w:bCs/>
          <w:lang w:val="kk-KZ"/>
        </w:rPr>
        <w:t xml:space="preserve"> – </w:t>
      </w:r>
      <w:r w:rsidRPr="00472C1A">
        <w:rPr>
          <w:rFonts w:ascii="Times New Roman" w:hAnsi="Times New Roman" w:cs="Times New Roman"/>
          <w:bCs/>
          <w:i/>
          <w:lang w:val="kk-KZ"/>
        </w:rPr>
        <w:t>электрондық нұсқасы</w:t>
      </w:r>
      <w:r w:rsidR="00A519FF" w:rsidRPr="00472C1A">
        <w:rPr>
          <w:rFonts w:ascii="Times New Roman" w:hAnsi="Times New Roman" w:cs="Times New Roman"/>
          <w:bCs/>
          <w:i/>
          <w:lang w:val="kk-KZ"/>
        </w:rPr>
        <w:t>.</w:t>
      </w:r>
      <w:r w:rsidR="00A519FF" w:rsidRPr="00472C1A">
        <w:rPr>
          <w:rFonts w:ascii="Times New Roman" w:hAnsi="Times New Roman" w:cs="Times New Roman"/>
          <w:bCs/>
          <w:lang w:val="kk-KZ"/>
        </w:rPr>
        <w:t xml:space="preserve"> </w:t>
      </w:r>
    </w:p>
    <w:p w:rsidR="00A519FF" w:rsidRPr="00445908" w:rsidRDefault="00472C1A" w:rsidP="00A71C25">
      <w:pPr>
        <w:numPr>
          <w:ilvl w:val="0"/>
          <w:numId w:val="23"/>
        </w:numPr>
        <w:tabs>
          <w:tab w:val="left" w:pos="851"/>
          <w:tab w:val="left" w:pos="1134"/>
        </w:tabs>
        <w:spacing w:after="0" w:line="240" w:lineRule="auto"/>
        <w:ind w:left="0" w:firstLine="567"/>
        <w:contextualSpacing/>
        <w:jc w:val="both"/>
        <w:rPr>
          <w:rFonts w:ascii="Times New Roman" w:hAnsi="Times New Roman" w:cs="Times New Roman"/>
          <w:bCs/>
          <w:lang w:val="kk-KZ"/>
        </w:rPr>
      </w:pPr>
      <w:r>
        <w:rPr>
          <w:rFonts w:ascii="Times New Roman" w:hAnsi="Times New Roman" w:cs="Times New Roman"/>
          <w:bCs/>
          <w:lang w:val="kk-KZ"/>
        </w:rPr>
        <w:t>тәуелсіз бағалаушылар дайындаған Бағалау туралы есеп</w:t>
      </w:r>
      <w:r w:rsidR="00A519FF" w:rsidRPr="00445908">
        <w:rPr>
          <w:rFonts w:ascii="Times New Roman" w:hAnsi="Times New Roman" w:cs="Times New Roman"/>
          <w:bCs/>
          <w:lang w:val="kk-KZ"/>
        </w:rPr>
        <w:t xml:space="preserve"> – </w:t>
      </w:r>
      <w:r w:rsidRPr="00445908">
        <w:rPr>
          <w:rFonts w:ascii="Times New Roman" w:hAnsi="Times New Roman" w:cs="Times New Roman"/>
          <w:bCs/>
          <w:i/>
          <w:lang w:val="kk-KZ"/>
        </w:rPr>
        <w:t>түпнұсқа</w:t>
      </w:r>
      <w:r w:rsidR="00A519FF" w:rsidRPr="00445908">
        <w:rPr>
          <w:rFonts w:ascii="Times New Roman" w:hAnsi="Times New Roman" w:cs="Times New Roman"/>
          <w:bCs/>
          <w:lang w:val="kk-KZ"/>
        </w:rPr>
        <w:t>.</w:t>
      </w:r>
    </w:p>
    <w:p w:rsidR="00A519FF" w:rsidRPr="00445908" w:rsidRDefault="00A519FF" w:rsidP="00A519FF">
      <w:pPr>
        <w:widowControl w:val="0"/>
        <w:tabs>
          <w:tab w:val="left" w:pos="0"/>
          <w:tab w:val="left" w:pos="284"/>
          <w:tab w:val="left" w:pos="993"/>
        </w:tabs>
        <w:adjustRightInd w:val="0"/>
        <w:contextualSpacing/>
        <w:jc w:val="both"/>
        <w:textAlignment w:val="baseline"/>
        <w:rPr>
          <w:rFonts w:ascii="Times New Roman" w:hAnsi="Times New Roman" w:cs="Times New Roman"/>
          <w:bCs/>
          <w:lang w:val="kk-KZ"/>
        </w:rPr>
      </w:pPr>
    </w:p>
    <w:p w:rsidR="00A519FF" w:rsidRPr="00445908" w:rsidRDefault="00A519FF" w:rsidP="00AC08CF">
      <w:pPr>
        <w:widowControl w:val="0"/>
        <w:tabs>
          <w:tab w:val="left" w:pos="0"/>
          <w:tab w:val="left" w:pos="284"/>
          <w:tab w:val="left" w:pos="993"/>
        </w:tabs>
        <w:adjustRightInd w:val="0"/>
        <w:contextualSpacing/>
        <w:jc w:val="center"/>
        <w:textAlignment w:val="baseline"/>
        <w:rPr>
          <w:rFonts w:ascii="Times New Roman" w:hAnsi="Times New Roman" w:cs="Times New Roman"/>
          <w:b/>
          <w:lang w:val="kk-KZ"/>
        </w:rPr>
      </w:pPr>
      <w:r w:rsidRPr="00E716C6">
        <w:rPr>
          <w:rFonts w:ascii="Times New Roman" w:hAnsi="Times New Roman" w:cs="Times New Roman"/>
          <w:b/>
        </w:rPr>
        <w:t>1</w:t>
      </w:r>
      <w:r w:rsidR="00A71C25" w:rsidRPr="00E716C6">
        <w:rPr>
          <w:rFonts w:ascii="Times New Roman" w:hAnsi="Times New Roman" w:cs="Times New Roman"/>
          <w:b/>
        </w:rPr>
        <w:t>0</w:t>
      </w:r>
      <w:r w:rsidR="00445908">
        <w:rPr>
          <w:rFonts w:ascii="Times New Roman" w:hAnsi="Times New Roman" w:cs="Times New Roman"/>
          <w:b/>
        </w:rPr>
        <w:t>. ТАЛАП ЕТУ ҚҰҚЫҒ</w:t>
      </w:r>
      <w:r w:rsidR="00445908">
        <w:rPr>
          <w:rFonts w:ascii="Times New Roman" w:hAnsi="Times New Roman" w:cs="Times New Roman"/>
          <w:b/>
          <w:lang w:val="kk-KZ"/>
        </w:rPr>
        <w:t>ЫН КЕПІЛГЕ САЛУ</w:t>
      </w:r>
    </w:p>
    <w:p w:rsidR="00A519FF" w:rsidRPr="003902FE" w:rsidRDefault="00445908" w:rsidP="00A71C25">
      <w:pPr>
        <w:widowControl w:val="0"/>
        <w:numPr>
          <w:ilvl w:val="0"/>
          <w:numId w:val="29"/>
        </w:numPr>
        <w:tabs>
          <w:tab w:val="left" w:pos="851"/>
        </w:tabs>
        <w:adjustRightInd w:val="0"/>
        <w:spacing w:after="0" w:line="240" w:lineRule="auto"/>
        <w:ind w:left="0" w:firstLine="567"/>
        <w:contextualSpacing/>
        <w:jc w:val="both"/>
        <w:textAlignment w:val="baseline"/>
        <w:rPr>
          <w:rFonts w:ascii="Times New Roman" w:hAnsi="Times New Roman" w:cs="Times New Roman"/>
          <w:bCs/>
          <w:lang w:val="kk-KZ"/>
        </w:rPr>
      </w:pPr>
      <w:r>
        <w:rPr>
          <w:rFonts w:ascii="Times New Roman" w:hAnsi="Times New Roman" w:cs="Times New Roman"/>
          <w:bCs/>
          <w:lang w:val="kk-KZ"/>
        </w:rPr>
        <w:t>Сатып алу-сату/жеткізу шарты/келісімшарты/келісімі немесе барлық қосымшаларымен және толықтыруларымен</w:t>
      </w:r>
      <w:r w:rsidR="003902FE">
        <w:rPr>
          <w:rFonts w:ascii="Times New Roman" w:hAnsi="Times New Roman" w:cs="Times New Roman"/>
          <w:bCs/>
          <w:lang w:val="kk-KZ"/>
        </w:rPr>
        <w:t>, сипаттамаларымен</w:t>
      </w:r>
      <w:r>
        <w:rPr>
          <w:rFonts w:ascii="Times New Roman" w:hAnsi="Times New Roman" w:cs="Times New Roman"/>
          <w:bCs/>
          <w:lang w:val="kk-KZ"/>
        </w:rPr>
        <w:t xml:space="preserve"> және мәмілені ресімдеуге ілеспе өзге де құжаттармен қоса, негізінде талап ету құқығы пайда болатын (пайда болған) өзге де құжаттар</w:t>
      </w:r>
      <w:r w:rsidR="00A519FF" w:rsidRPr="003902FE">
        <w:rPr>
          <w:rFonts w:ascii="Times New Roman" w:hAnsi="Times New Roman" w:cs="Times New Roman"/>
          <w:bCs/>
          <w:lang w:val="kk-KZ"/>
        </w:rPr>
        <w:t xml:space="preserve"> (</w:t>
      </w:r>
      <w:r w:rsidR="003902FE">
        <w:rPr>
          <w:rFonts w:ascii="Times New Roman" w:hAnsi="Times New Roman" w:cs="Times New Roman"/>
          <w:bCs/>
          <w:i/>
          <w:lang w:val="kk-KZ"/>
        </w:rPr>
        <w:t>Кепіл беруші ҚР қазыналық кәсіпорнымен немесе мемлекеттік мекемесімен жасаған шарт бойынша кепілге талап ету құқығын қабылдау кезінде</w:t>
      </w:r>
      <w:r w:rsidR="00A519FF" w:rsidRPr="003902FE">
        <w:rPr>
          <w:rFonts w:ascii="Times New Roman" w:hAnsi="Times New Roman" w:cs="Times New Roman"/>
          <w:bCs/>
          <w:i/>
          <w:lang w:val="kk-KZ"/>
        </w:rPr>
        <w:t xml:space="preserve">, </w:t>
      </w:r>
      <w:r w:rsidR="003902FE">
        <w:rPr>
          <w:rFonts w:ascii="Times New Roman" w:hAnsi="Times New Roman" w:cs="Times New Roman"/>
          <w:bCs/>
          <w:i/>
          <w:lang w:val="kk-KZ"/>
        </w:rPr>
        <w:t>шартта оның ҚР Қаржы министрлігінің аумақтық қазынашылық органында мемлекеттік тіркелгені туралы белгі болуға тиіс</w:t>
      </w:r>
      <w:r w:rsidR="00A519FF" w:rsidRPr="003902FE">
        <w:rPr>
          <w:rFonts w:ascii="Times New Roman" w:hAnsi="Times New Roman" w:cs="Times New Roman"/>
          <w:bCs/>
          <w:lang w:val="kk-KZ"/>
        </w:rPr>
        <w:t xml:space="preserve">) – </w:t>
      </w:r>
      <w:r w:rsidR="003902FE">
        <w:rPr>
          <w:rFonts w:ascii="Times New Roman" w:hAnsi="Times New Roman" w:cs="Times New Roman"/>
          <w:bCs/>
          <w:i/>
          <w:lang w:val="kk-KZ"/>
        </w:rPr>
        <w:t>нотариалды куәландырылған көшірме</w:t>
      </w:r>
      <w:r w:rsidR="00A519FF" w:rsidRPr="003902FE">
        <w:rPr>
          <w:rFonts w:ascii="Times New Roman" w:hAnsi="Times New Roman" w:cs="Times New Roman"/>
          <w:bCs/>
          <w:i/>
          <w:lang w:val="kk-KZ"/>
        </w:rPr>
        <w:t>.</w:t>
      </w:r>
    </w:p>
    <w:p w:rsidR="00A519FF" w:rsidRPr="00936417" w:rsidRDefault="00936417" w:rsidP="00A71C25">
      <w:pPr>
        <w:widowControl w:val="0"/>
        <w:numPr>
          <w:ilvl w:val="0"/>
          <w:numId w:val="29"/>
        </w:numPr>
        <w:tabs>
          <w:tab w:val="left" w:pos="851"/>
        </w:tabs>
        <w:adjustRightInd w:val="0"/>
        <w:spacing w:after="0" w:line="240" w:lineRule="auto"/>
        <w:ind w:left="0" w:firstLine="567"/>
        <w:contextualSpacing/>
        <w:jc w:val="both"/>
        <w:textAlignment w:val="baseline"/>
        <w:rPr>
          <w:rFonts w:ascii="Times New Roman" w:hAnsi="Times New Roman" w:cs="Times New Roman"/>
          <w:bCs/>
          <w:lang w:val="kk-KZ"/>
        </w:rPr>
      </w:pPr>
      <w:r>
        <w:rPr>
          <w:rFonts w:ascii="Times New Roman" w:hAnsi="Times New Roman" w:cs="Times New Roman"/>
          <w:bCs/>
          <w:lang w:val="kk-KZ"/>
        </w:rPr>
        <w:t>Егер мәміле 2007 жылғы 1 қаңтарға дейін жасалған болса</w:t>
      </w:r>
      <w:r w:rsidR="00A519FF" w:rsidRPr="00936417">
        <w:rPr>
          <w:rFonts w:ascii="Times New Roman" w:hAnsi="Times New Roman" w:cs="Times New Roman"/>
          <w:bCs/>
          <w:lang w:val="kk-KZ"/>
        </w:rPr>
        <w:t xml:space="preserve"> – </w:t>
      </w:r>
      <w:r>
        <w:rPr>
          <w:rFonts w:ascii="Times New Roman" w:hAnsi="Times New Roman" w:cs="Times New Roman"/>
          <w:bCs/>
          <w:lang w:val="kk-KZ"/>
        </w:rPr>
        <w:t>ҚР Ұлттық Банкінің лицензиясы</w:t>
      </w:r>
      <w:r w:rsidR="00A519FF" w:rsidRPr="00936417">
        <w:rPr>
          <w:rFonts w:ascii="Times New Roman" w:hAnsi="Times New Roman" w:cs="Times New Roman"/>
          <w:bCs/>
          <w:lang w:val="kk-KZ"/>
        </w:rPr>
        <w:t xml:space="preserve"> – </w:t>
      </w:r>
      <w:r>
        <w:rPr>
          <w:rFonts w:ascii="Times New Roman" w:hAnsi="Times New Roman" w:cs="Times New Roman"/>
          <w:bCs/>
          <w:i/>
          <w:lang w:val="kk-KZ"/>
        </w:rPr>
        <w:t>көшірме</w:t>
      </w:r>
      <w:r w:rsidR="00A519FF" w:rsidRPr="00936417">
        <w:rPr>
          <w:rFonts w:ascii="Times New Roman" w:hAnsi="Times New Roman" w:cs="Times New Roman"/>
          <w:bCs/>
          <w:lang w:val="kk-KZ"/>
        </w:rPr>
        <w:t xml:space="preserve">. </w:t>
      </w:r>
    </w:p>
    <w:p w:rsidR="00A519FF" w:rsidRPr="000B39C0" w:rsidRDefault="006C78D6" w:rsidP="00A71C25">
      <w:pPr>
        <w:widowControl w:val="0"/>
        <w:numPr>
          <w:ilvl w:val="0"/>
          <w:numId w:val="29"/>
        </w:numPr>
        <w:tabs>
          <w:tab w:val="left" w:pos="851"/>
        </w:tabs>
        <w:adjustRightInd w:val="0"/>
        <w:spacing w:after="0" w:line="240" w:lineRule="auto"/>
        <w:ind w:left="0" w:firstLine="567"/>
        <w:contextualSpacing/>
        <w:jc w:val="both"/>
        <w:textAlignment w:val="baseline"/>
        <w:rPr>
          <w:rFonts w:ascii="Times New Roman" w:hAnsi="Times New Roman" w:cs="Times New Roman"/>
          <w:bCs/>
          <w:lang w:val="kk-KZ"/>
        </w:rPr>
      </w:pPr>
      <w:r>
        <w:rPr>
          <w:rFonts w:ascii="Times New Roman" w:hAnsi="Times New Roman" w:cs="Times New Roman"/>
          <w:bCs/>
          <w:lang w:val="kk-KZ"/>
        </w:rPr>
        <w:t>Егер мәміле 2007 жылғы 1 қаңтардан кейін жасалған болса</w:t>
      </w:r>
      <w:r w:rsidR="00A519FF" w:rsidRPr="000B39C0">
        <w:rPr>
          <w:rFonts w:ascii="Times New Roman" w:hAnsi="Times New Roman" w:cs="Times New Roman"/>
          <w:bCs/>
          <w:lang w:val="kk-KZ"/>
        </w:rPr>
        <w:t xml:space="preserve"> – </w:t>
      </w:r>
      <w:r>
        <w:rPr>
          <w:rFonts w:ascii="Times New Roman" w:hAnsi="Times New Roman" w:cs="Times New Roman"/>
          <w:bCs/>
          <w:lang w:val="kk-KZ"/>
        </w:rPr>
        <w:t>Қазақстан Республикасы Ұлттық Банкінің тіркеу куәлігі</w:t>
      </w:r>
      <w:r w:rsidR="000B39C0" w:rsidRPr="000B39C0">
        <w:rPr>
          <w:rFonts w:ascii="Times New Roman" w:hAnsi="Times New Roman" w:cs="Times New Roman"/>
          <w:bCs/>
          <w:lang w:val="kk-KZ"/>
        </w:rPr>
        <w:t xml:space="preserve"> (егер мәміле тіркелуге жататын болса) немесе</w:t>
      </w:r>
      <w:r w:rsidR="00A519FF" w:rsidRPr="000B39C0">
        <w:rPr>
          <w:rFonts w:ascii="Times New Roman" w:hAnsi="Times New Roman" w:cs="Times New Roman"/>
          <w:bCs/>
          <w:lang w:val="kk-KZ"/>
        </w:rPr>
        <w:t xml:space="preserve"> </w:t>
      </w:r>
      <w:r w:rsidR="000B39C0">
        <w:rPr>
          <w:rFonts w:ascii="Times New Roman" w:hAnsi="Times New Roman" w:cs="Times New Roman"/>
          <w:bCs/>
          <w:lang w:val="kk-KZ"/>
        </w:rPr>
        <w:t>Ұлттық Банктің хабарламасын растайтын құжат</w:t>
      </w:r>
      <w:r w:rsidR="00A519FF" w:rsidRPr="000B39C0">
        <w:rPr>
          <w:rFonts w:ascii="Times New Roman" w:hAnsi="Times New Roman" w:cs="Times New Roman"/>
          <w:bCs/>
          <w:lang w:val="kk-KZ"/>
        </w:rPr>
        <w:t xml:space="preserve"> (</w:t>
      </w:r>
      <w:r w:rsidR="000B39C0">
        <w:rPr>
          <w:rFonts w:ascii="Times New Roman" w:hAnsi="Times New Roman" w:cs="Times New Roman"/>
          <w:bCs/>
          <w:lang w:val="kk-KZ"/>
        </w:rPr>
        <w:t>еге</w:t>
      </w:r>
      <w:r w:rsidR="00295A63">
        <w:rPr>
          <w:rFonts w:ascii="Times New Roman" w:hAnsi="Times New Roman" w:cs="Times New Roman"/>
          <w:bCs/>
          <w:lang w:val="kk-KZ"/>
        </w:rPr>
        <w:t>р мәміле туралы ақпарат ҚР Ұлтты</w:t>
      </w:r>
      <w:r w:rsidR="000B39C0">
        <w:rPr>
          <w:rFonts w:ascii="Times New Roman" w:hAnsi="Times New Roman" w:cs="Times New Roman"/>
          <w:bCs/>
          <w:lang w:val="kk-KZ"/>
        </w:rPr>
        <w:t>қ Банкіне берілуге жататын болса</w:t>
      </w:r>
      <w:r w:rsidR="00A519FF" w:rsidRPr="000B39C0">
        <w:rPr>
          <w:rFonts w:ascii="Times New Roman" w:hAnsi="Times New Roman" w:cs="Times New Roman"/>
          <w:bCs/>
          <w:lang w:val="kk-KZ"/>
        </w:rPr>
        <w:t xml:space="preserve">) – </w:t>
      </w:r>
      <w:r w:rsidR="000B39C0">
        <w:rPr>
          <w:rFonts w:ascii="Times New Roman" w:hAnsi="Times New Roman" w:cs="Times New Roman"/>
          <w:bCs/>
          <w:i/>
          <w:lang w:val="kk-KZ"/>
        </w:rPr>
        <w:t>көшірме</w:t>
      </w:r>
      <w:r w:rsidR="00A519FF" w:rsidRPr="000B39C0">
        <w:rPr>
          <w:rFonts w:ascii="Times New Roman" w:hAnsi="Times New Roman" w:cs="Times New Roman"/>
          <w:bCs/>
          <w:i/>
          <w:lang w:val="kk-KZ"/>
        </w:rPr>
        <w:t xml:space="preserve">, </w:t>
      </w:r>
      <w:r w:rsidR="000B39C0">
        <w:rPr>
          <w:rFonts w:ascii="Times New Roman" w:hAnsi="Times New Roman" w:cs="Times New Roman"/>
          <w:bCs/>
          <w:i/>
          <w:lang w:val="kk-KZ"/>
        </w:rPr>
        <w:t>егер мүлікті сатып алу жөніндегі мәміле валюталық реттеу туралы заңнамаға сәйкес лизензиялануға/тіркелуге жататын болған жағдайда.</w:t>
      </w:r>
    </w:p>
    <w:p w:rsidR="00A519FF" w:rsidRPr="00DB584C" w:rsidRDefault="00DB584C" w:rsidP="00A71C25">
      <w:pPr>
        <w:widowControl w:val="0"/>
        <w:numPr>
          <w:ilvl w:val="0"/>
          <w:numId w:val="29"/>
        </w:numPr>
        <w:tabs>
          <w:tab w:val="left" w:pos="851"/>
        </w:tabs>
        <w:adjustRightInd w:val="0"/>
        <w:spacing w:after="0" w:line="240" w:lineRule="auto"/>
        <w:ind w:left="0" w:firstLine="567"/>
        <w:contextualSpacing/>
        <w:jc w:val="both"/>
        <w:textAlignment w:val="baseline"/>
        <w:rPr>
          <w:rFonts w:ascii="Times New Roman" w:hAnsi="Times New Roman" w:cs="Times New Roman"/>
          <w:bCs/>
          <w:lang w:val="kk-KZ"/>
        </w:rPr>
      </w:pPr>
      <w:r>
        <w:rPr>
          <w:rFonts w:ascii="Times New Roman" w:hAnsi="Times New Roman" w:cs="Times New Roman"/>
          <w:bCs/>
          <w:lang w:val="kk-KZ"/>
        </w:rPr>
        <w:t>Кепілге беру туралы шешім қабылданған күні жасалған және мәміле тараптары қолдарын қойған, тиісті Келісімшарт/Шарт/Келісім бойынша жүргізілген өзара есеп айырысуларды және орындалған жұмыстарды/ көрсетілген қызметтерді/берілген тауарларды салыстыру актісі</w:t>
      </w:r>
      <w:r w:rsidR="00A519FF" w:rsidRPr="00DB584C">
        <w:rPr>
          <w:rFonts w:ascii="Times New Roman" w:hAnsi="Times New Roman" w:cs="Times New Roman"/>
          <w:bCs/>
          <w:lang w:val="kk-KZ"/>
        </w:rPr>
        <w:t xml:space="preserve"> – </w:t>
      </w:r>
      <w:r>
        <w:rPr>
          <w:rFonts w:ascii="Times New Roman" w:hAnsi="Times New Roman" w:cs="Times New Roman"/>
          <w:bCs/>
          <w:i/>
          <w:lang w:val="kk-KZ"/>
        </w:rPr>
        <w:t>түпнұсқа</w:t>
      </w:r>
      <w:r w:rsidR="00A519FF" w:rsidRPr="00DB584C">
        <w:rPr>
          <w:rFonts w:ascii="Times New Roman" w:hAnsi="Times New Roman" w:cs="Times New Roman"/>
          <w:bCs/>
          <w:i/>
          <w:lang w:val="kk-KZ"/>
        </w:rPr>
        <w:t xml:space="preserve">, </w:t>
      </w:r>
      <w:r>
        <w:rPr>
          <w:rFonts w:ascii="Times New Roman" w:hAnsi="Times New Roman" w:cs="Times New Roman"/>
          <w:bCs/>
          <w:i/>
          <w:lang w:val="kk-KZ"/>
        </w:rPr>
        <w:t>егер мәміле тараптарында талап ету құқығын кепілге беру сәтіне өзара міндеттемелерді орындау көзделген жағдайда.</w:t>
      </w:r>
    </w:p>
    <w:p w:rsidR="00A519FF" w:rsidRPr="00530E34" w:rsidRDefault="00530E34" w:rsidP="00A71C25">
      <w:pPr>
        <w:widowControl w:val="0"/>
        <w:numPr>
          <w:ilvl w:val="0"/>
          <w:numId w:val="29"/>
        </w:numPr>
        <w:tabs>
          <w:tab w:val="left" w:pos="851"/>
        </w:tabs>
        <w:adjustRightInd w:val="0"/>
        <w:spacing w:after="0" w:line="240" w:lineRule="auto"/>
        <w:ind w:left="0" w:firstLine="567"/>
        <w:contextualSpacing/>
        <w:jc w:val="both"/>
        <w:textAlignment w:val="baseline"/>
        <w:rPr>
          <w:rFonts w:ascii="Times New Roman" w:hAnsi="Times New Roman" w:cs="Times New Roman"/>
          <w:bCs/>
          <w:lang w:val="kk-KZ"/>
        </w:rPr>
      </w:pPr>
      <w:r>
        <w:rPr>
          <w:rFonts w:ascii="Times New Roman" w:hAnsi="Times New Roman" w:cs="Times New Roman"/>
          <w:bCs/>
          <w:lang w:val="kk-KZ"/>
        </w:rPr>
        <w:t>Кепіл берушінің тиісті Шарт/Келісімшарт/Келісім бойынша міндеттемелерді орындағанын растайтын, орындалуы салдарынан талап ету құқығы пайда болатын құжаттар</w:t>
      </w:r>
      <w:r w:rsidRPr="00530E34">
        <w:rPr>
          <w:rFonts w:ascii="Times New Roman" w:hAnsi="Times New Roman" w:cs="Times New Roman"/>
          <w:bCs/>
          <w:lang w:val="kk-KZ"/>
        </w:rPr>
        <w:t>: сметалар</w:t>
      </w:r>
      <w:r w:rsidR="00A519FF" w:rsidRPr="00530E34">
        <w:rPr>
          <w:rFonts w:ascii="Times New Roman" w:hAnsi="Times New Roman" w:cs="Times New Roman"/>
          <w:bCs/>
          <w:lang w:val="kk-KZ"/>
        </w:rPr>
        <w:t xml:space="preserve">, </w:t>
      </w:r>
      <w:r>
        <w:rPr>
          <w:rFonts w:ascii="Times New Roman" w:hAnsi="Times New Roman" w:cs="Times New Roman"/>
          <w:bCs/>
          <w:lang w:val="kk-KZ"/>
        </w:rPr>
        <w:t>орындалған жұмыстардың актісі</w:t>
      </w:r>
      <w:r w:rsidR="00A519FF" w:rsidRPr="00530E34">
        <w:rPr>
          <w:rFonts w:ascii="Times New Roman" w:hAnsi="Times New Roman" w:cs="Times New Roman"/>
          <w:bCs/>
          <w:lang w:val="kk-KZ"/>
        </w:rPr>
        <w:t xml:space="preserve">, </w:t>
      </w:r>
      <w:r>
        <w:rPr>
          <w:rFonts w:ascii="Times New Roman" w:hAnsi="Times New Roman" w:cs="Times New Roman"/>
          <w:bCs/>
          <w:lang w:val="kk-KZ"/>
        </w:rPr>
        <w:t>жұмыстарды/көрсетілетін қызметтерді/тауарларды қабылдау-тапсыру актісі, төлем құжаттары және т.б</w:t>
      </w:r>
      <w:r w:rsidR="00A519FF" w:rsidRPr="00530E34">
        <w:rPr>
          <w:rFonts w:ascii="Times New Roman" w:hAnsi="Times New Roman" w:cs="Times New Roman"/>
          <w:bCs/>
          <w:lang w:val="kk-KZ"/>
        </w:rPr>
        <w:t xml:space="preserve">. – </w:t>
      </w:r>
      <w:r w:rsidR="00383FC0">
        <w:rPr>
          <w:rFonts w:ascii="Times New Roman" w:hAnsi="Times New Roman" w:cs="Times New Roman"/>
          <w:bCs/>
          <w:i/>
          <w:lang w:val="kk-KZ"/>
        </w:rPr>
        <w:t>түпнұсқа</w:t>
      </w:r>
      <w:r w:rsidR="00A519FF" w:rsidRPr="00530E34">
        <w:rPr>
          <w:rFonts w:ascii="Times New Roman" w:hAnsi="Times New Roman" w:cs="Times New Roman"/>
          <w:bCs/>
          <w:lang w:val="kk-KZ"/>
        </w:rPr>
        <w:t xml:space="preserve"> </w:t>
      </w:r>
      <w:r w:rsidR="00A519FF" w:rsidRPr="00530E34">
        <w:rPr>
          <w:rFonts w:ascii="Times New Roman" w:hAnsi="Times New Roman" w:cs="Times New Roman"/>
          <w:bCs/>
          <w:i/>
          <w:lang w:val="kk-KZ"/>
        </w:rPr>
        <w:t>(</w:t>
      </w:r>
      <w:r w:rsidR="00383FC0">
        <w:rPr>
          <w:rFonts w:ascii="Times New Roman" w:hAnsi="Times New Roman" w:cs="Times New Roman"/>
          <w:bCs/>
          <w:i/>
          <w:lang w:val="kk-KZ"/>
        </w:rPr>
        <w:t>тұрңын үй құрылысына үлестік қатысу туралы шарт бойынша талап ету құқығын кепілге салу кезінде міндетті түрде ұсыну</w:t>
      </w:r>
      <w:r w:rsidR="00A519FF" w:rsidRPr="00530E34">
        <w:rPr>
          <w:rFonts w:ascii="Times New Roman" w:hAnsi="Times New Roman" w:cs="Times New Roman"/>
          <w:bCs/>
          <w:i/>
          <w:lang w:val="kk-KZ"/>
        </w:rPr>
        <w:t xml:space="preserve"> – </w:t>
      </w:r>
      <w:r w:rsidR="00383FC0">
        <w:rPr>
          <w:rFonts w:ascii="Times New Roman" w:hAnsi="Times New Roman" w:cs="Times New Roman"/>
          <w:bCs/>
          <w:i/>
          <w:lang w:val="kk-KZ"/>
        </w:rPr>
        <w:t>шарттың толық бағасының төленуін растайтын Құжаттың көшірмесі</w:t>
      </w:r>
      <w:r w:rsidR="00A519FF" w:rsidRPr="00530E34">
        <w:rPr>
          <w:rFonts w:ascii="Times New Roman" w:hAnsi="Times New Roman" w:cs="Times New Roman"/>
          <w:bCs/>
          <w:i/>
          <w:lang w:val="kk-KZ"/>
        </w:rPr>
        <w:t>).</w:t>
      </w:r>
    </w:p>
    <w:p w:rsidR="00A519FF" w:rsidRPr="00E536A7" w:rsidRDefault="00E536A7" w:rsidP="00A519FF">
      <w:pPr>
        <w:widowControl w:val="0"/>
        <w:numPr>
          <w:ilvl w:val="0"/>
          <w:numId w:val="29"/>
        </w:numPr>
        <w:tabs>
          <w:tab w:val="left" w:pos="851"/>
        </w:tabs>
        <w:adjustRightInd w:val="0"/>
        <w:spacing w:after="0" w:line="240" w:lineRule="auto"/>
        <w:ind w:left="0" w:firstLine="567"/>
        <w:contextualSpacing/>
        <w:jc w:val="both"/>
        <w:textAlignment w:val="baseline"/>
        <w:rPr>
          <w:rFonts w:ascii="Times New Roman" w:hAnsi="Times New Roman" w:cs="Times New Roman"/>
          <w:bCs/>
          <w:lang w:val="kk-KZ"/>
        </w:rPr>
      </w:pPr>
      <w:r>
        <w:rPr>
          <w:rFonts w:ascii="Times New Roman" w:hAnsi="Times New Roman" w:cs="Times New Roman"/>
          <w:bCs/>
          <w:lang w:val="kk-KZ"/>
        </w:rPr>
        <w:t>Талап ету құқығын басқаға беру мүмкіндігін растайтын құжат</w:t>
      </w:r>
      <w:r w:rsidR="00A519FF" w:rsidRPr="00E536A7">
        <w:rPr>
          <w:rFonts w:ascii="Times New Roman" w:hAnsi="Times New Roman" w:cs="Times New Roman"/>
          <w:bCs/>
          <w:lang w:val="kk-KZ"/>
        </w:rPr>
        <w:t xml:space="preserve">: </w:t>
      </w:r>
      <w:r>
        <w:rPr>
          <w:rFonts w:ascii="Times New Roman" w:hAnsi="Times New Roman" w:cs="Times New Roman"/>
          <w:bCs/>
          <w:lang w:val="kk-KZ"/>
        </w:rPr>
        <w:t>борышкердің шарт бойынша келісімі</w:t>
      </w:r>
      <w:r w:rsidR="00A519FF" w:rsidRPr="00E536A7">
        <w:rPr>
          <w:rFonts w:ascii="Times New Roman" w:hAnsi="Times New Roman" w:cs="Times New Roman"/>
          <w:bCs/>
          <w:lang w:val="kk-KZ"/>
        </w:rPr>
        <w:t xml:space="preserve"> (</w:t>
      </w:r>
      <w:r>
        <w:rPr>
          <w:rFonts w:ascii="Times New Roman" w:hAnsi="Times New Roman" w:cs="Times New Roman"/>
          <w:bCs/>
          <w:lang w:val="kk-KZ"/>
        </w:rPr>
        <w:t>егер бұл шартқа сәйкес қажет болса</w:t>
      </w:r>
      <w:r w:rsidR="00A519FF" w:rsidRPr="00E536A7">
        <w:rPr>
          <w:rFonts w:ascii="Times New Roman" w:hAnsi="Times New Roman" w:cs="Times New Roman"/>
          <w:bCs/>
          <w:lang w:val="kk-KZ"/>
        </w:rPr>
        <w:t xml:space="preserve">), </w:t>
      </w:r>
      <w:r>
        <w:rPr>
          <w:rFonts w:ascii="Times New Roman" w:hAnsi="Times New Roman" w:cs="Times New Roman"/>
          <w:bCs/>
          <w:lang w:val="kk-KZ"/>
        </w:rPr>
        <w:t>бұрын құқықтарды басқаға беруге тыйым салуды қамтитын шартқа өзгерістер енгізу және т.б.</w:t>
      </w:r>
      <w:r w:rsidR="00A519FF" w:rsidRPr="00E536A7">
        <w:rPr>
          <w:rFonts w:ascii="Times New Roman" w:hAnsi="Times New Roman" w:cs="Times New Roman"/>
          <w:bCs/>
          <w:lang w:val="kk-KZ"/>
        </w:rPr>
        <w:t xml:space="preserve"> – </w:t>
      </w:r>
      <w:r>
        <w:rPr>
          <w:rFonts w:ascii="Times New Roman" w:hAnsi="Times New Roman" w:cs="Times New Roman"/>
          <w:bCs/>
          <w:i/>
          <w:lang w:val="kk-KZ"/>
        </w:rPr>
        <w:t>түпнұсқа</w:t>
      </w:r>
      <w:r w:rsidR="00A519FF" w:rsidRPr="00E536A7">
        <w:rPr>
          <w:rFonts w:ascii="Times New Roman" w:hAnsi="Times New Roman" w:cs="Times New Roman"/>
          <w:bCs/>
          <w:i/>
          <w:lang w:val="kk-KZ"/>
        </w:rPr>
        <w:t>.</w:t>
      </w:r>
    </w:p>
    <w:p w:rsidR="00AC08CF" w:rsidRPr="00E536A7" w:rsidRDefault="00AC08CF" w:rsidP="00AC08CF">
      <w:pPr>
        <w:widowControl w:val="0"/>
        <w:tabs>
          <w:tab w:val="left" w:pos="851"/>
        </w:tabs>
        <w:adjustRightInd w:val="0"/>
        <w:spacing w:after="0" w:line="240" w:lineRule="auto"/>
        <w:ind w:left="567"/>
        <w:contextualSpacing/>
        <w:jc w:val="both"/>
        <w:textAlignment w:val="baseline"/>
        <w:rPr>
          <w:rFonts w:ascii="Times New Roman" w:hAnsi="Times New Roman" w:cs="Times New Roman"/>
          <w:bCs/>
          <w:lang w:val="kk-KZ"/>
        </w:rPr>
      </w:pPr>
    </w:p>
    <w:p w:rsidR="006B06E3" w:rsidRPr="00EC7A93" w:rsidRDefault="006B06E3" w:rsidP="006B06E3">
      <w:pPr>
        <w:spacing w:after="0" w:line="240" w:lineRule="auto"/>
        <w:ind w:firstLine="400"/>
        <w:jc w:val="both"/>
        <w:rPr>
          <w:rFonts w:ascii="Times New Roman" w:eastAsia="Times New Roman" w:hAnsi="Times New Roman" w:cs="Times New Roman"/>
          <w:i/>
          <w:color w:val="FF0000"/>
          <w:sz w:val="24"/>
          <w:szCs w:val="24"/>
          <w:lang w:val="kk-KZ" w:eastAsia="ru-RU"/>
        </w:rPr>
      </w:pPr>
      <w:r w:rsidRPr="00EC7A93">
        <w:rPr>
          <w:rFonts w:ascii="Times New Roman" w:eastAsia="Times New Roman" w:hAnsi="Times New Roman" w:cs="Times New Roman"/>
          <w:i/>
          <w:color w:val="FF0000"/>
          <w:sz w:val="24"/>
          <w:szCs w:val="24"/>
          <w:lang w:val="kk-KZ" w:eastAsia="ru-RU"/>
        </w:rPr>
        <w:t>(</w:t>
      </w:r>
      <w:r w:rsidR="00EC7A93">
        <w:rPr>
          <w:rFonts w:ascii="Times New Roman" w:eastAsia="Times New Roman" w:hAnsi="Times New Roman" w:cs="Times New Roman"/>
          <w:i/>
          <w:color w:val="FF0000"/>
          <w:sz w:val="24"/>
          <w:szCs w:val="24"/>
          <w:lang w:val="kk-KZ" w:eastAsia="ru-RU"/>
        </w:rPr>
        <w:t xml:space="preserve">Регламенттің №6-қосымшасының 11-тарауы «ҚазАгроҚаржы» АҚ Басқармасының </w:t>
      </w:r>
      <w:r w:rsidR="00EC7A93" w:rsidRPr="00EC7A93">
        <w:rPr>
          <w:rFonts w:ascii="Times New Roman" w:eastAsia="Times New Roman" w:hAnsi="Times New Roman" w:cs="Times New Roman"/>
          <w:i/>
          <w:color w:val="FF0000"/>
          <w:sz w:val="24"/>
          <w:szCs w:val="24"/>
          <w:lang w:val="kk-KZ" w:eastAsia="ru-RU"/>
        </w:rPr>
        <w:t xml:space="preserve">30.09.2019 жылғы № 28 </w:t>
      </w:r>
      <w:r w:rsidR="00EC7A93">
        <w:rPr>
          <w:rFonts w:ascii="Times New Roman" w:eastAsia="Times New Roman" w:hAnsi="Times New Roman" w:cs="Times New Roman"/>
          <w:i/>
          <w:color w:val="FF0000"/>
          <w:sz w:val="24"/>
          <w:szCs w:val="24"/>
          <w:lang w:val="kk-KZ" w:eastAsia="ru-RU"/>
        </w:rPr>
        <w:t xml:space="preserve">шешіміне сәйкес өзгертілді және «ҚазАгроҚаржы» АҚ Басқармасының </w:t>
      </w:r>
      <w:r w:rsidR="00EC7A93" w:rsidRPr="00EC7A93">
        <w:rPr>
          <w:rFonts w:ascii="Times New Roman" w:eastAsia="Times New Roman" w:hAnsi="Times New Roman" w:cs="Times New Roman"/>
          <w:i/>
          <w:color w:val="FF0000"/>
          <w:sz w:val="24"/>
          <w:szCs w:val="24"/>
          <w:lang w:val="kk-KZ" w:eastAsia="ru-RU"/>
        </w:rPr>
        <w:t>25.11.2021</w:t>
      </w:r>
      <w:r w:rsidR="00EC7A93">
        <w:rPr>
          <w:rFonts w:ascii="Times New Roman" w:eastAsia="Times New Roman" w:hAnsi="Times New Roman" w:cs="Times New Roman"/>
          <w:i/>
          <w:color w:val="FF0000"/>
          <w:sz w:val="24"/>
          <w:szCs w:val="24"/>
          <w:lang w:val="kk-KZ" w:eastAsia="ru-RU"/>
        </w:rPr>
        <w:t xml:space="preserve"> жылғы</w:t>
      </w:r>
      <w:r w:rsidR="00EC7A93" w:rsidRPr="00EC7A93">
        <w:rPr>
          <w:rFonts w:ascii="Times New Roman" w:eastAsia="Times New Roman" w:hAnsi="Times New Roman" w:cs="Times New Roman"/>
          <w:i/>
          <w:color w:val="FF0000"/>
          <w:sz w:val="24"/>
          <w:szCs w:val="24"/>
          <w:lang w:val="kk-KZ" w:eastAsia="ru-RU"/>
        </w:rPr>
        <w:t xml:space="preserve"> № 32</w:t>
      </w:r>
      <w:r w:rsidR="00EC7A93">
        <w:rPr>
          <w:rFonts w:ascii="Times New Roman" w:eastAsia="Times New Roman" w:hAnsi="Times New Roman" w:cs="Times New Roman"/>
          <w:i/>
          <w:color w:val="FF0000"/>
          <w:sz w:val="24"/>
          <w:szCs w:val="24"/>
          <w:lang w:val="kk-KZ" w:eastAsia="ru-RU"/>
        </w:rPr>
        <w:t xml:space="preserve"> шешіміне сәйкес өзгеріс енгізілді</w:t>
      </w:r>
      <w:r w:rsidR="0077400D" w:rsidRPr="00EC7A93">
        <w:rPr>
          <w:rFonts w:ascii="Times New Roman" w:eastAsia="Times New Roman" w:hAnsi="Times New Roman" w:cs="Times New Roman"/>
          <w:i/>
          <w:color w:val="FF0000"/>
          <w:sz w:val="24"/>
          <w:szCs w:val="24"/>
          <w:lang w:val="kk-KZ" w:eastAsia="ru-RU"/>
        </w:rPr>
        <w:t>)</w:t>
      </w:r>
    </w:p>
    <w:p w:rsidR="00A519FF" w:rsidRPr="00AC08CF" w:rsidRDefault="00EC7A93" w:rsidP="00AC08CF">
      <w:pPr>
        <w:pStyle w:val="a3"/>
        <w:widowControl w:val="0"/>
        <w:numPr>
          <w:ilvl w:val="1"/>
          <w:numId w:val="18"/>
        </w:numPr>
        <w:tabs>
          <w:tab w:val="clear" w:pos="1440"/>
          <w:tab w:val="left" w:pos="0"/>
          <w:tab w:val="left" w:pos="284"/>
          <w:tab w:val="left" w:pos="851"/>
          <w:tab w:val="num" w:pos="1701"/>
        </w:tabs>
        <w:adjustRightInd w:val="0"/>
        <w:ind w:left="0" w:firstLine="567"/>
        <w:jc w:val="center"/>
        <w:textAlignment w:val="baseline"/>
        <w:rPr>
          <w:rFonts w:ascii="Times New Roman" w:hAnsi="Times New Roman" w:cs="Times New Roman"/>
          <w:b/>
          <w:u w:val="single"/>
        </w:rPr>
      </w:pPr>
      <w:r>
        <w:rPr>
          <w:rFonts w:ascii="Times New Roman" w:hAnsi="Times New Roman" w:cs="Times New Roman"/>
          <w:b/>
          <w:u w:val="single"/>
        </w:rPr>
        <w:t>АУЫЛ ШАРУАШЫЛЫҒЫ ЖАНУАРЛАРЫН КЕПІЛГЕ САЛУ</w:t>
      </w:r>
    </w:p>
    <w:p w:rsidR="00B670A1" w:rsidRPr="00AC08CF" w:rsidRDefault="005B05BB" w:rsidP="00AC08CF">
      <w:pPr>
        <w:pStyle w:val="a3"/>
        <w:widowControl w:val="0"/>
        <w:numPr>
          <w:ilvl w:val="0"/>
          <w:numId w:val="38"/>
        </w:numPr>
        <w:tabs>
          <w:tab w:val="left" w:pos="0"/>
          <w:tab w:val="left" w:pos="284"/>
          <w:tab w:val="left" w:pos="851"/>
          <w:tab w:val="num" w:pos="1701"/>
        </w:tabs>
        <w:adjustRightInd w:val="0"/>
        <w:spacing w:after="0" w:line="240" w:lineRule="auto"/>
        <w:ind w:left="0" w:firstLine="567"/>
        <w:jc w:val="both"/>
        <w:textAlignment w:val="baseline"/>
        <w:rPr>
          <w:rFonts w:ascii="Times New Roman" w:eastAsia="Times New Roman" w:hAnsi="Times New Roman" w:cs="Times New Roman"/>
          <w:bCs/>
          <w:i/>
          <w:u w:val="single"/>
          <w:lang w:eastAsia="ru-RU"/>
        </w:rPr>
      </w:pPr>
      <w:proofErr w:type="spellStart"/>
      <w:r>
        <w:rPr>
          <w:rFonts w:ascii="Times New Roman" w:eastAsia="Times New Roman" w:hAnsi="Times New Roman" w:cs="Times New Roman"/>
          <w:bCs/>
          <w:u w:val="single"/>
          <w:lang w:eastAsia="ru-RU"/>
        </w:rPr>
        <w:t>Басшының</w:t>
      </w:r>
      <w:proofErr w:type="spellEnd"/>
      <w:r>
        <w:rPr>
          <w:rFonts w:ascii="Times New Roman" w:eastAsia="Times New Roman" w:hAnsi="Times New Roman" w:cs="Times New Roman"/>
          <w:bCs/>
          <w:u w:val="single"/>
          <w:lang w:eastAsia="ru-RU"/>
        </w:rPr>
        <w:t xml:space="preserve"> </w:t>
      </w:r>
      <w:proofErr w:type="spellStart"/>
      <w:r>
        <w:rPr>
          <w:rFonts w:ascii="Times New Roman" w:eastAsia="Times New Roman" w:hAnsi="Times New Roman" w:cs="Times New Roman"/>
          <w:bCs/>
          <w:u w:val="single"/>
          <w:lang w:eastAsia="ru-RU"/>
        </w:rPr>
        <w:t>және</w:t>
      </w:r>
      <w:proofErr w:type="spellEnd"/>
      <w:r>
        <w:rPr>
          <w:rFonts w:ascii="Times New Roman" w:eastAsia="Times New Roman" w:hAnsi="Times New Roman" w:cs="Times New Roman"/>
          <w:bCs/>
          <w:u w:val="single"/>
          <w:lang w:eastAsia="ru-RU"/>
        </w:rPr>
        <w:t xml:space="preserve"> бас </w:t>
      </w:r>
      <w:proofErr w:type="spellStart"/>
      <w:r>
        <w:rPr>
          <w:rFonts w:ascii="Times New Roman" w:eastAsia="Times New Roman" w:hAnsi="Times New Roman" w:cs="Times New Roman"/>
          <w:bCs/>
          <w:u w:val="single"/>
          <w:lang w:eastAsia="ru-RU"/>
        </w:rPr>
        <w:t>бухгалтердің</w:t>
      </w:r>
      <w:proofErr w:type="spellEnd"/>
      <w:r>
        <w:rPr>
          <w:rFonts w:ascii="Times New Roman" w:eastAsia="Times New Roman" w:hAnsi="Times New Roman" w:cs="Times New Roman"/>
          <w:bCs/>
          <w:u w:val="single"/>
          <w:lang w:eastAsia="ru-RU"/>
        </w:rPr>
        <w:t xml:space="preserve"> (бар </w:t>
      </w:r>
      <w:proofErr w:type="spellStart"/>
      <w:r>
        <w:rPr>
          <w:rFonts w:ascii="Times New Roman" w:eastAsia="Times New Roman" w:hAnsi="Times New Roman" w:cs="Times New Roman"/>
          <w:bCs/>
          <w:u w:val="single"/>
          <w:lang w:eastAsia="ru-RU"/>
        </w:rPr>
        <w:t>болса</w:t>
      </w:r>
      <w:proofErr w:type="spellEnd"/>
      <w:r>
        <w:rPr>
          <w:rFonts w:ascii="Times New Roman" w:eastAsia="Times New Roman" w:hAnsi="Times New Roman" w:cs="Times New Roman"/>
          <w:bCs/>
          <w:u w:val="single"/>
          <w:lang w:eastAsia="ru-RU"/>
        </w:rPr>
        <w:t xml:space="preserve">) </w:t>
      </w:r>
      <w:proofErr w:type="spellStart"/>
      <w:r>
        <w:rPr>
          <w:rFonts w:ascii="Times New Roman" w:eastAsia="Times New Roman" w:hAnsi="Times New Roman" w:cs="Times New Roman"/>
          <w:bCs/>
          <w:u w:val="single"/>
          <w:lang w:eastAsia="ru-RU"/>
        </w:rPr>
        <w:t>қолдары</w:t>
      </w:r>
      <w:proofErr w:type="spellEnd"/>
      <w:r>
        <w:rPr>
          <w:rFonts w:ascii="Times New Roman" w:eastAsia="Times New Roman" w:hAnsi="Times New Roman" w:cs="Times New Roman"/>
          <w:bCs/>
          <w:u w:val="single"/>
          <w:lang w:eastAsia="ru-RU"/>
        </w:rPr>
        <w:t xml:space="preserve"> </w:t>
      </w:r>
      <w:proofErr w:type="spellStart"/>
      <w:r>
        <w:rPr>
          <w:rFonts w:ascii="Times New Roman" w:eastAsia="Times New Roman" w:hAnsi="Times New Roman" w:cs="Times New Roman"/>
          <w:bCs/>
          <w:u w:val="single"/>
          <w:lang w:eastAsia="ru-RU"/>
        </w:rPr>
        <w:t>қойылған</w:t>
      </w:r>
      <w:proofErr w:type="spellEnd"/>
      <w:r>
        <w:rPr>
          <w:rFonts w:ascii="Times New Roman" w:eastAsia="Times New Roman" w:hAnsi="Times New Roman" w:cs="Times New Roman"/>
          <w:bCs/>
          <w:u w:val="single"/>
          <w:lang w:eastAsia="ru-RU"/>
        </w:rPr>
        <w:t xml:space="preserve">, </w:t>
      </w:r>
      <w:proofErr w:type="spellStart"/>
      <w:r>
        <w:rPr>
          <w:rFonts w:ascii="Times New Roman" w:eastAsia="Times New Roman" w:hAnsi="Times New Roman" w:cs="Times New Roman"/>
          <w:bCs/>
          <w:u w:val="single"/>
          <w:lang w:eastAsia="ru-RU"/>
        </w:rPr>
        <w:t>өзекті</w:t>
      </w:r>
      <w:proofErr w:type="spellEnd"/>
      <w:r>
        <w:rPr>
          <w:rFonts w:ascii="Times New Roman" w:eastAsia="Times New Roman" w:hAnsi="Times New Roman" w:cs="Times New Roman"/>
          <w:bCs/>
          <w:u w:val="single"/>
          <w:lang w:eastAsia="ru-RU"/>
        </w:rPr>
        <w:t xml:space="preserve"> </w:t>
      </w:r>
      <w:proofErr w:type="spellStart"/>
      <w:r>
        <w:rPr>
          <w:rFonts w:ascii="Times New Roman" w:eastAsia="Times New Roman" w:hAnsi="Times New Roman" w:cs="Times New Roman"/>
          <w:bCs/>
          <w:u w:val="single"/>
          <w:lang w:eastAsia="ru-RU"/>
        </w:rPr>
        <w:t>жаса</w:t>
      </w:r>
      <w:proofErr w:type="spellEnd"/>
      <w:r>
        <w:rPr>
          <w:rFonts w:ascii="Times New Roman" w:eastAsia="Times New Roman" w:hAnsi="Times New Roman" w:cs="Times New Roman"/>
          <w:bCs/>
          <w:u w:val="single"/>
          <w:lang w:val="kk-KZ" w:eastAsia="ru-RU"/>
        </w:rPr>
        <w:t>л</w:t>
      </w:r>
      <w:r>
        <w:rPr>
          <w:rFonts w:ascii="Times New Roman" w:eastAsia="Times New Roman" w:hAnsi="Times New Roman" w:cs="Times New Roman"/>
          <w:bCs/>
          <w:u w:val="single"/>
          <w:lang w:eastAsia="ru-RU"/>
        </w:rPr>
        <w:t xml:space="preserve">у </w:t>
      </w:r>
      <w:proofErr w:type="spellStart"/>
      <w:r>
        <w:rPr>
          <w:rFonts w:ascii="Times New Roman" w:eastAsia="Times New Roman" w:hAnsi="Times New Roman" w:cs="Times New Roman"/>
          <w:bCs/>
          <w:u w:val="single"/>
          <w:lang w:eastAsia="ru-RU"/>
        </w:rPr>
        <w:t>күніне</w:t>
      </w:r>
      <w:proofErr w:type="spellEnd"/>
      <w:r>
        <w:rPr>
          <w:rFonts w:ascii="Times New Roman" w:eastAsia="Times New Roman" w:hAnsi="Times New Roman" w:cs="Times New Roman"/>
          <w:bCs/>
          <w:u w:val="single"/>
          <w:lang w:val="kk-KZ" w:eastAsia="ru-RU"/>
        </w:rPr>
        <w:t xml:space="preserve"> Биологиялық активтерді шаруашылық балансына қою туралы акт (қаржылық есептіліктің қосымшасы)</w:t>
      </w:r>
      <w:r>
        <w:rPr>
          <w:rFonts w:ascii="Times New Roman" w:eastAsia="Times New Roman" w:hAnsi="Times New Roman" w:cs="Times New Roman"/>
          <w:bCs/>
          <w:u w:val="single"/>
          <w:lang w:eastAsia="ru-RU"/>
        </w:rPr>
        <w:t xml:space="preserve"> </w:t>
      </w:r>
      <w:r w:rsidR="00B670A1" w:rsidRPr="00AC08CF">
        <w:rPr>
          <w:rFonts w:ascii="Times New Roman" w:eastAsia="Times New Roman" w:hAnsi="Times New Roman" w:cs="Times New Roman"/>
          <w:bCs/>
          <w:u w:val="single"/>
          <w:lang w:eastAsia="ru-RU"/>
        </w:rPr>
        <w:t xml:space="preserve">- </w:t>
      </w:r>
      <w:proofErr w:type="spellStart"/>
      <w:r>
        <w:rPr>
          <w:rFonts w:ascii="Times New Roman" w:eastAsia="Times New Roman" w:hAnsi="Times New Roman" w:cs="Times New Roman"/>
          <w:bCs/>
          <w:i/>
          <w:u w:val="single"/>
          <w:lang w:eastAsia="ru-RU"/>
        </w:rPr>
        <w:t>түпнұсқа</w:t>
      </w:r>
      <w:proofErr w:type="spellEnd"/>
      <w:r w:rsidR="00B670A1" w:rsidRPr="00AC08CF">
        <w:rPr>
          <w:rFonts w:ascii="Times New Roman" w:eastAsia="Times New Roman" w:hAnsi="Times New Roman" w:cs="Times New Roman"/>
          <w:bCs/>
          <w:i/>
          <w:u w:val="single"/>
          <w:lang w:eastAsia="ru-RU"/>
        </w:rPr>
        <w:t>.</w:t>
      </w:r>
    </w:p>
    <w:p w:rsidR="00B670A1" w:rsidRPr="00AC08CF" w:rsidRDefault="009A21BE" w:rsidP="00AC08CF">
      <w:pPr>
        <w:pStyle w:val="a3"/>
        <w:widowControl w:val="0"/>
        <w:numPr>
          <w:ilvl w:val="0"/>
          <w:numId w:val="38"/>
        </w:numPr>
        <w:tabs>
          <w:tab w:val="left" w:pos="0"/>
          <w:tab w:val="left" w:pos="284"/>
          <w:tab w:val="left" w:pos="851"/>
          <w:tab w:val="num" w:pos="1701"/>
        </w:tabs>
        <w:adjustRightInd w:val="0"/>
        <w:spacing w:after="0" w:line="240" w:lineRule="auto"/>
        <w:ind w:left="0" w:firstLine="567"/>
        <w:jc w:val="both"/>
        <w:textAlignment w:val="baseline"/>
        <w:rPr>
          <w:rFonts w:ascii="Times New Roman" w:eastAsia="Times New Roman" w:hAnsi="Times New Roman" w:cs="Times New Roman"/>
          <w:u w:val="single"/>
          <w:lang w:eastAsia="ru-RU"/>
        </w:rPr>
      </w:pPr>
      <w:proofErr w:type="spellStart"/>
      <w:r>
        <w:rPr>
          <w:rFonts w:ascii="Times New Roman" w:eastAsia="Times New Roman" w:hAnsi="Times New Roman" w:cs="Times New Roman"/>
          <w:bCs/>
          <w:u w:val="single"/>
          <w:lang w:eastAsia="ru-RU"/>
        </w:rPr>
        <w:t>Ветеринариялық</w:t>
      </w:r>
      <w:proofErr w:type="spellEnd"/>
      <w:r>
        <w:rPr>
          <w:rFonts w:ascii="Times New Roman" w:eastAsia="Times New Roman" w:hAnsi="Times New Roman" w:cs="Times New Roman"/>
          <w:bCs/>
          <w:u w:val="single"/>
          <w:lang w:eastAsia="ru-RU"/>
        </w:rPr>
        <w:t xml:space="preserve"> паспорт (</w:t>
      </w:r>
      <w:proofErr w:type="spellStart"/>
      <w:r>
        <w:rPr>
          <w:rFonts w:ascii="Times New Roman" w:eastAsia="Times New Roman" w:hAnsi="Times New Roman" w:cs="Times New Roman"/>
          <w:bCs/>
          <w:u w:val="single"/>
          <w:lang w:eastAsia="ru-RU"/>
        </w:rPr>
        <w:t>немесе</w:t>
      </w:r>
      <w:proofErr w:type="spellEnd"/>
      <w:r>
        <w:rPr>
          <w:rFonts w:ascii="Times New Roman" w:eastAsia="Times New Roman" w:hAnsi="Times New Roman" w:cs="Times New Roman"/>
          <w:bCs/>
          <w:u w:val="single"/>
          <w:lang w:eastAsia="ru-RU"/>
        </w:rPr>
        <w:t xml:space="preserve"> </w:t>
      </w:r>
      <w:proofErr w:type="spellStart"/>
      <w:r>
        <w:rPr>
          <w:rFonts w:ascii="Times New Roman" w:eastAsia="Times New Roman" w:hAnsi="Times New Roman" w:cs="Times New Roman"/>
          <w:bCs/>
          <w:u w:val="single"/>
          <w:lang w:eastAsia="ru-RU"/>
        </w:rPr>
        <w:t>құжаттың</w:t>
      </w:r>
      <w:proofErr w:type="spellEnd"/>
      <w:r>
        <w:rPr>
          <w:rFonts w:ascii="Times New Roman" w:eastAsia="Times New Roman" w:hAnsi="Times New Roman" w:cs="Times New Roman"/>
          <w:bCs/>
          <w:u w:val="single"/>
          <w:lang w:eastAsia="ru-RU"/>
        </w:rPr>
        <w:t xml:space="preserve"> </w:t>
      </w:r>
      <w:proofErr w:type="spellStart"/>
      <w:r>
        <w:rPr>
          <w:rFonts w:ascii="Times New Roman" w:eastAsia="Times New Roman" w:hAnsi="Times New Roman" w:cs="Times New Roman"/>
          <w:bCs/>
          <w:u w:val="single"/>
          <w:lang w:eastAsia="ru-RU"/>
        </w:rPr>
        <w:t>электрондық</w:t>
      </w:r>
      <w:proofErr w:type="spellEnd"/>
      <w:r>
        <w:rPr>
          <w:rFonts w:ascii="Times New Roman" w:eastAsia="Times New Roman" w:hAnsi="Times New Roman" w:cs="Times New Roman"/>
          <w:bCs/>
          <w:u w:val="single"/>
          <w:lang w:eastAsia="ru-RU"/>
        </w:rPr>
        <w:t xml:space="preserve"> </w:t>
      </w:r>
      <w:proofErr w:type="spellStart"/>
      <w:r>
        <w:rPr>
          <w:rFonts w:ascii="Times New Roman" w:eastAsia="Times New Roman" w:hAnsi="Times New Roman" w:cs="Times New Roman"/>
          <w:bCs/>
          <w:u w:val="single"/>
          <w:lang w:eastAsia="ru-RU"/>
        </w:rPr>
        <w:t>нұсқасы</w:t>
      </w:r>
      <w:proofErr w:type="spellEnd"/>
      <w:r w:rsidR="00B670A1" w:rsidRPr="00AC08CF">
        <w:rPr>
          <w:rFonts w:ascii="Times New Roman" w:eastAsia="Times New Roman" w:hAnsi="Times New Roman" w:cs="Times New Roman"/>
          <w:bCs/>
          <w:u w:val="single"/>
          <w:lang w:eastAsia="ru-RU"/>
        </w:rPr>
        <w:t xml:space="preserve">) – </w:t>
      </w:r>
      <w:r>
        <w:rPr>
          <w:rFonts w:ascii="Times New Roman" w:eastAsia="Times New Roman" w:hAnsi="Times New Roman" w:cs="Times New Roman"/>
          <w:bCs/>
          <w:i/>
          <w:u w:val="single"/>
          <w:lang w:val="kk-KZ" w:eastAsia="ru-RU"/>
        </w:rPr>
        <w:t>түпнұсқасымен салыстырып-тексерілген көшірме</w:t>
      </w:r>
      <w:r w:rsidR="00B670A1" w:rsidRPr="00AC08CF">
        <w:rPr>
          <w:rFonts w:ascii="Times New Roman" w:eastAsia="Times New Roman" w:hAnsi="Times New Roman" w:cs="Times New Roman"/>
          <w:bCs/>
          <w:i/>
          <w:u w:val="single"/>
          <w:lang w:eastAsia="ru-RU"/>
        </w:rPr>
        <w:t xml:space="preserve"> (</w:t>
      </w:r>
      <w:r>
        <w:rPr>
          <w:rFonts w:ascii="Times New Roman" w:eastAsia="Times New Roman" w:hAnsi="Times New Roman" w:cs="Times New Roman"/>
          <w:bCs/>
          <w:i/>
          <w:u w:val="single"/>
          <w:lang w:val="kk-KZ" w:eastAsia="ru-RU"/>
        </w:rPr>
        <w:t>«ҚазАгроҚаржы» АҚ тиісті құрылымдық бөлімшесінің мөртабанымен куәландырылған</w:t>
      </w:r>
      <w:r w:rsidR="00B670A1" w:rsidRPr="00AC08CF">
        <w:rPr>
          <w:rFonts w:ascii="Times New Roman" w:eastAsia="Times New Roman" w:hAnsi="Times New Roman" w:cs="Times New Roman"/>
          <w:bCs/>
          <w:i/>
          <w:u w:val="single"/>
          <w:lang w:eastAsia="ru-RU"/>
        </w:rPr>
        <w:t>)</w:t>
      </w:r>
    </w:p>
    <w:p w:rsidR="00B670A1" w:rsidRPr="00AC08CF" w:rsidRDefault="00FD64C7" w:rsidP="00AC08CF">
      <w:pPr>
        <w:pStyle w:val="a3"/>
        <w:widowControl w:val="0"/>
        <w:numPr>
          <w:ilvl w:val="0"/>
          <w:numId w:val="38"/>
        </w:numPr>
        <w:tabs>
          <w:tab w:val="left" w:pos="0"/>
          <w:tab w:val="left" w:pos="284"/>
          <w:tab w:val="left" w:pos="851"/>
          <w:tab w:val="num" w:pos="1701"/>
        </w:tabs>
        <w:adjustRightInd w:val="0"/>
        <w:spacing w:after="0" w:line="240" w:lineRule="auto"/>
        <w:ind w:left="0" w:firstLine="567"/>
        <w:jc w:val="both"/>
        <w:textAlignment w:val="baseline"/>
        <w:rPr>
          <w:rFonts w:ascii="Times New Roman" w:eastAsia="Times New Roman" w:hAnsi="Times New Roman" w:cs="Times New Roman"/>
          <w:u w:val="single"/>
          <w:lang w:eastAsia="ru-RU"/>
        </w:rPr>
      </w:pPr>
      <w:proofErr w:type="spellStart"/>
      <w:r>
        <w:rPr>
          <w:rFonts w:ascii="Times New Roman" w:eastAsia="Times New Roman" w:hAnsi="Times New Roman" w:cs="Times New Roman"/>
          <w:u w:val="single"/>
          <w:lang w:eastAsia="ru-RU"/>
        </w:rPr>
        <w:t>Бір</w:t>
      </w:r>
      <w:proofErr w:type="spellEnd"/>
      <w:r>
        <w:rPr>
          <w:rFonts w:ascii="Times New Roman" w:eastAsia="Times New Roman" w:hAnsi="Times New Roman" w:cs="Times New Roman"/>
          <w:u w:val="single"/>
          <w:lang w:eastAsia="ru-RU"/>
        </w:rPr>
        <w:t xml:space="preserve"> </w:t>
      </w:r>
      <w:proofErr w:type="spellStart"/>
      <w:r>
        <w:rPr>
          <w:rFonts w:ascii="Times New Roman" w:eastAsia="Times New Roman" w:hAnsi="Times New Roman" w:cs="Times New Roman"/>
          <w:u w:val="single"/>
          <w:lang w:eastAsia="ru-RU"/>
        </w:rPr>
        <w:t>иесінің</w:t>
      </w:r>
      <w:proofErr w:type="spellEnd"/>
      <w:r>
        <w:rPr>
          <w:rFonts w:ascii="Times New Roman" w:eastAsia="Times New Roman" w:hAnsi="Times New Roman" w:cs="Times New Roman"/>
          <w:u w:val="single"/>
          <w:lang w:eastAsia="ru-RU"/>
        </w:rPr>
        <w:t xml:space="preserve"> </w:t>
      </w:r>
      <w:proofErr w:type="spellStart"/>
      <w:r>
        <w:rPr>
          <w:rFonts w:ascii="Times New Roman" w:eastAsia="Times New Roman" w:hAnsi="Times New Roman" w:cs="Times New Roman"/>
          <w:u w:val="single"/>
          <w:lang w:eastAsia="ru-RU"/>
        </w:rPr>
        <w:t>тіркелген</w:t>
      </w:r>
      <w:proofErr w:type="spellEnd"/>
      <w:r>
        <w:rPr>
          <w:rFonts w:ascii="Times New Roman" w:eastAsia="Times New Roman" w:hAnsi="Times New Roman" w:cs="Times New Roman"/>
          <w:u w:val="single"/>
          <w:lang w:eastAsia="ru-RU"/>
        </w:rPr>
        <w:t xml:space="preserve"> </w:t>
      </w:r>
      <w:proofErr w:type="spellStart"/>
      <w:r>
        <w:rPr>
          <w:rFonts w:ascii="Times New Roman" w:eastAsia="Times New Roman" w:hAnsi="Times New Roman" w:cs="Times New Roman"/>
          <w:u w:val="single"/>
          <w:lang w:eastAsia="ru-RU"/>
        </w:rPr>
        <w:t>жануарлары</w:t>
      </w:r>
      <w:proofErr w:type="spellEnd"/>
      <w:r>
        <w:rPr>
          <w:rFonts w:ascii="Times New Roman" w:eastAsia="Times New Roman" w:hAnsi="Times New Roman" w:cs="Times New Roman"/>
          <w:u w:val="single"/>
          <w:lang w:eastAsia="ru-RU"/>
        </w:rPr>
        <w:t xml:space="preserve"> </w:t>
      </w:r>
      <w:proofErr w:type="spellStart"/>
      <w:r>
        <w:rPr>
          <w:rFonts w:ascii="Times New Roman" w:eastAsia="Times New Roman" w:hAnsi="Times New Roman" w:cs="Times New Roman"/>
          <w:u w:val="single"/>
          <w:lang w:eastAsia="ru-RU"/>
        </w:rPr>
        <w:t>жөнінде</w:t>
      </w:r>
      <w:proofErr w:type="spellEnd"/>
      <w:r>
        <w:rPr>
          <w:rFonts w:ascii="Times New Roman" w:eastAsia="Times New Roman" w:hAnsi="Times New Roman" w:cs="Times New Roman"/>
          <w:u w:val="single"/>
          <w:lang w:eastAsia="ru-RU"/>
        </w:rPr>
        <w:t xml:space="preserve"> </w:t>
      </w:r>
      <w:proofErr w:type="spellStart"/>
      <w:r>
        <w:rPr>
          <w:rFonts w:ascii="Times New Roman" w:eastAsia="Times New Roman" w:hAnsi="Times New Roman" w:cs="Times New Roman"/>
          <w:u w:val="single"/>
          <w:lang w:eastAsia="ru-RU"/>
        </w:rPr>
        <w:t>уәкілетті</w:t>
      </w:r>
      <w:proofErr w:type="spellEnd"/>
      <w:r>
        <w:rPr>
          <w:rFonts w:ascii="Times New Roman" w:eastAsia="Times New Roman" w:hAnsi="Times New Roman" w:cs="Times New Roman"/>
          <w:u w:val="single"/>
          <w:lang w:eastAsia="ru-RU"/>
        </w:rPr>
        <w:t xml:space="preserve"> орган </w:t>
      </w:r>
      <w:proofErr w:type="spellStart"/>
      <w:r>
        <w:rPr>
          <w:rFonts w:ascii="Times New Roman" w:eastAsia="Times New Roman" w:hAnsi="Times New Roman" w:cs="Times New Roman"/>
          <w:u w:val="single"/>
          <w:lang w:eastAsia="ru-RU"/>
        </w:rPr>
        <w:t>берген</w:t>
      </w:r>
      <w:proofErr w:type="spellEnd"/>
      <w:r>
        <w:rPr>
          <w:rFonts w:ascii="Times New Roman" w:eastAsia="Times New Roman" w:hAnsi="Times New Roman" w:cs="Times New Roman"/>
          <w:u w:val="single"/>
          <w:lang w:eastAsia="ru-RU"/>
        </w:rPr>
        <w:t xml:space="preserve"> </w:t>
      </w:r>
      <w:proofErr w:type="spellStart"/>
      <w:r>
        <w:rPr>
          <w:rFonts w:ascii="Times New Roman" w:eastAsia="Times New Roman" w:hAnsi="Times New Roman" w:cs="Times New Roman"/>
          <w:u w:val="single"/>
          <w:lang w:eastAsia="ru-RU"/>
        </w:rPr>
        <w:t>ақпарат</w:t>
      </w:r>
      <w:proofErr w:type="spellEnd"/>
      <w:r>
        <w:rPr>
          <w:rFonts w:ascii="Times New Roman" w:eastAsia="Times New Roman" w:hAnsi="Times New Roman" w:cs="Times New Roman"/>
          <w:u w:val="single"/>
          <w:lang w:eastAsia="ru-RU"/>
        </w:rPr>
        <w:t xml:space="preserve"> (</w:t>
      </w:r>
      <w:r>
        <w:rPr>
          <w:rFonts w:ascii="Times New Roman" w:eastAsia="Times New Roman" w:hAnsi="Times New Roman" w:cs="Times New Roman"/>
          <w:u w:val="single"/>
          <w:lang w:val="kk-KZ" w:eastAsia="ru-RU"/>
        </w:rPr>
        <w:t xml:space="preserve">АШЖС-ден үзінді көшірме) </w:t>
      </w:r>
      <w:r w:rsidR="00B670A1" w:rsidRPr="00AC08CF">
        <w:rPr>
          <w:rFonts w:ascii="Times New Roman" w:eastAsia="Times New Roman" w:hAnsi="Times New Roman" w:cs="Times New Roman"/>
          <w:u w:val="single"/>
          <w:lang w:eastAsia="ru-RU"/>
        </w:rPr>
        <w:t xml:space="preserve">– </w:t>
      </w:r>
      <w:proofErr w:type="spellStart"/>
      <w:r>
        <w:rPr>
          <w:rFonts w:ascii="Times New Roman" w:eastAsia="Times New Roman" w:hAnsi="Times New Roman" w:cs="Times New Roman"/>
          <w:i/>
          <w:u w:val="single"/>
          <w:lang w:eastAsia="ru-RU"/>
        </w:rPr>
        <w:t>түпнұсқа</w:t>
      </w:r>
      <w:proofErr w:type="spellEnd"/>
      <w:r w:rsidR="00B670A1" w:rsidRPr="00AC08CF">
        <w:rPr>
          <w:rFonts w:ascii="Times New Roman" w:eastAsia="Times New Roman" w:hAnsi="Times New Roman" w:cs="Times New Roman"/>
          <w:u w:val="single"/>
          <w:lang w:eastAsia="ru-RU"/>
        </w:rPr>
        <w:t>;</w:t>
      </w:r>
    </w:p>
    <w:p w:rsidR="00B670A1" w:rsidRPr="00AC08CF" w:rsidRDefault="009A77A7" w:rsidP="00AC08CF">
      <w:pPr>
        <w:pStyle w:val="a3"/>
        <w:widowControl w:val="0"/>
        <w:numPr>
          <w:ilvl w:val="0"/>
          <w:numId w:val="38"/>
        </w:numPr>
        <w:tabs>
          <w:tab w:val="left" w:pos="0"/>
          <w:tab w:val="left" w:pos="284"/>
          <w:tab w:val="left" w:pos="851"/>
          <w:tab w:val="num" w:pos="1701"/>
        </w:tabs>
        <w:adjustRightInd w:val="0"/>
        <w:spacing w:after="0" w:line="240" w:lineRule="auto"/>
        <w:ind w:left="0" w:firstLine="567"/>
        <w:jc w:val="both"/>
        <w:textAlignment w:val="baseline"/>
        <w:rPr>
          <w:rFonts w:ascii="Times New Roman" w:eastAsia="Times New Roman" w:hAnsi="Times New Roman" w:cs="Times New Roman"/>
          <w:u w:val="single"/>
          <w:lang w:eastAsia="ru-RU"/>
        </w:rPr>
      </w:pPr>
      <w:r>
        <w:rPr>
          <w:rFonts w:ascii="Times New Roman" w:eastAsia="Times New Roman" w:hAnsi="Times New Roman" w:cs="Times New Roman"/>
          <w:u w:val="single"/>
          <w:lang w:val="kk-KZ" w:eastAsia="ru-RU"/>
        </w:rPr>
        <w:t>Кепілге берілетін жануарлардың нарықтық құны туралы тәуелсіз бағалау компаниясының есебі</w:t>
      </w:r>
      <w:r w:rsidR="00B670A1" w:rsidRPr="00AC08CF">
        <w:rPr>
          <w:rFonts w:ascii="Times New Roman" w:eastAsia="Times New Roman" w:hAnsi="Times New Roman" w:cs="Times New Roman"/>
          <w:u w:val="single"/>
          <w:lang w:eastAsia="ru-RU"/>
        </w:rPr>
        <w:t xml:space="preserve"> – </w:t>
      </w:r>
      <w:proofErr w:type="spellStart"/>
      <w:r>
        <w:rPr>
          <w:rFonts w:ascii="Times New Roman" w:eastAsia="Times New Roman" w:hAnsi="Times New Roman" w:cs="Times New Roman"/>
          <w:i/>
          <w:u w:val="single"/>
          <w:lang w:eastAsia="ru-RU"/>
        </w:rPr>
        <w:t>түпнұсқа</w:t>
      </w:r>
      <w:proofErr w:type="spellEnd"/>
      <w:r w:rsidR="00B670A1" w:rsidRPr="00AC08CF">
        <w:rPr>
          <w:rFonts w:ascii="Times New Roman" w:eastAsia="Times New Roman" w:hAnsi="Times New Roman" w:cs="Times New Roman"/>
          <w:u w:val="single"/>
          <w:lang w:eastAsia="ru-RU"/>
        </w:rPr>
        <w:t>;</w:t>
      </w:r>
    </w:p>
    <w:p w:rsidR="00FD6D57" w:rsidRPr="00AC08CF" w:rsidRDefault="001238B8" w:rsidP="00AC08CF">
      <w:pPr>
        <w:pStyle w:val="a3"/>
        <w:widowControl w:val="0"/>
        <w:numPr>
          <w:ilvl w:val="0"/>
          <w:numId w:val="38"/>
        </w:numPr>
        <w:tabs>
          <w:tab w:val="left" w:pos="0"/>
          <w:tab w:val="left" w:pos="284"/>
          <w:tab w:val="left" w:pos="851"/>
          <w:tab w:val="num" w:pos="1701"/>
        </w:tabs>
        <w:adjustRightInd w:val="0"/>
        <w:spacing w:after="0" w:line="240" w:lineRule="auto"/>
        <w:ind w:left="0" w:firstLine="567"/>
        <w:jc w:val="both"/>
        <w:textAlignment w:val="baseline"/>
        <w:rPr>
          <w:rFonts w:ascii="Times New Roman" w:eastAsia="Times New Roman" w:hAnsi="Times New Roman" w:cs="Times New Roman"/>
          <w:i/>
          <w:u w:val="single"/>
          <w:lang w:eastAsia="ru-RU"/>
        </w:rPr>
      </w:pPr>
      <w:r>
        <w:rPr>
          <w:rFonts w:ascii="Times New Roman" w:eastAsia="Times New Roman" w:hAnsi="Times New Roman" w:cs="Times New Roman"/>
          <w:u w:val="single"/>
          <w:lang w:val="kk-KZ" w:eastAsia="ru-RU"/>
        </w:rPr>
        <w:t>Ветеринария саласындағы ауданның уәкілетті органы берген соңғы 3 жыл ішіндегі кепіл беруші аумағының жұқпалы аурулар бойынша эпизоотиялық амандығы туралы анықтама</w:t>
      </w:r>
      <w:r w:rsidR="00DD7897" w:rsidRPr="00AC08CF">
        <w:rPr>
          <w:rFonts w:ascii="Times New Roman" w:eastAsia="Times New Roman" w:hAnsi="Times New Roman" w:cs="Times New Roman"/>
          <w:u w:val="single"/>
          <w:lang w:val="kk-KZ" w:eastAsia="ru-RU"/>
        </w:rPr>
        <w:t xml:space="preserve"> – </w:t>
      </w:r>
      <w:r>
        <w:rPr>
          <w:rFonts w:ascii="Times New Roman" w:eastAsia="Times New Roman" w:hAnsi="Times New Roman" w:cs="Times New Roman"/>
          <w:i/>
          <w:u w:val="single"/>
          <w:lang w:val="kk-KZ" w:eastAsia="ru-RU"/>
        </w:rPr>
        <w:t>түпнұсқа</w:t>
      </w:r>
      <w:r w:rsidR="00DD7897" w:rsidRPr="00AC08CF">
        <w:rPr>
          <w:rFonts w:ascii="Times New Roman" w:eastAsia="Times New Roman" w:hAnsi="Times New Roman" w:cs="Times New Roman"/>
          <w:i/>
          <w:u w:val="single"/>
          <w:lang w:val="kk-KZ" w:eastAsia="ru-RU"/>
        </w:rPr>
        <w:t>.</w:t>
      </w:r>
    </w:p>
    <w:p w:rsidR="00B670A1" w:rsidRPr="00AC08CF" w:rsidRDefault="001238B8" w:rsidP="00AC08CF">
      <w:pPr>
        <w:widowControl w:val="0"/>
        <w:tabs>
          <w:tab w:val="left" w:pos="0"/>
          <w:tab w:val="left" w:pos="284"/>
          <w:tab w:val="left" w:pos="851"/>
          <w:tab w:val="num" w:pos="1701"/>
        </w:tabs>
        <w:adjustRightInd w:val="0"/>
        <w:spacing w:after="0" w:line="240" w:lineRule="auto"/>
        <w:ind w:firstLine="567"/>
        <w:contextualSpacing/>
        <w:jc w:val="both"/>
        <w:textAlignment w:val="baseline"/>
        <w:rPr>
          <w:rFonts w:ascii="Times New Roman" w:eastAsia="Times New Roman" w:hAnsi="Times New Roman" w:cs="Times New Roman"/>
          <w:b/>
          <w:bCs/>
          <w:u w:val="single"/>
          <w:lang w:eastAsia="ru-RU"/>
        </w:rPr>
      </w:pPr>
      <w:proofErr w:type="spellStart"/>
      <w:r>
        <w:rPr>
          <w:rFonts w:ascii="Times New Roman" w:eastAsia="Times New Roman" w:hAnsi="Times New Roman" w:cs="Times New Roman"/>
          <w:b/>
          <w:bCs/>
          <w:u w:val="single"/>
          <w:lang w:eastAsia="ru-RU"/>
        </w:rPr>
        <w:t>Асыл</w:t>
      </w:r>
      <w:proofErr w:type="spellEnd"/>
      <w:r>
        <w:rPr>
          <w:rFonts w:ascii="Times New Roman" w:eastAsia="Times New Roman" w:hAnsi="Times New Roman" w:cs="Times New Roman"/>
          <w:b/>
          <w:bCs/>
          <w:u w:val="single"/>
          <w:lang w:eastAsia="ru-RU"/>
        </w:rPr>
        <w:t xml:space="preserve"> </w:t>
      </w:r>
      <w:proofErr w:type="spellStart"/>
      <w:r>
        <w:rPr>
          <w:rFonts w:ascii="Times New Roman" w:eastAsia="Times New Roman" w:hAnsi="Times New Roman" w:cs="Times New Roman"/>
          <w:b/>
          <w:bCs/>
          <w:u w:val="single"/>
          <w:lang w:eastAsia="ru-RU"/>
        </w:rPr>
        <w:t>тұқымды</w:t>
      </w:r>
      <w:proofErr w:type="spellEnd"/>
      <w:r>
        <w:rPr>
          <w:rFonts w:ascii="Times New Roman" w:eastAsia="Times New Roman" w:hAnsi="Times New Roman" w:cs="Times New Roman"/>
          <w:b/>
          <w:bCs/>
          <w:u w:val="single"/>
          <w:lang w:eastAsia="ru-RU"/>
        </w:rPr>
        <w:t xml:space="preserve"> </w:t>
      </w:r>
      <w:proofErr w:type="spellStart"/>
      <w:r>
        <w:rPr>
          <w:rFonts w:ascii="Times New Roman" w:eastAsia="Times New Roman" w:hAnsi="Times New Roman" w:cs="Times New Roman"/>
          <w:b/>
          <w:bCs/>
          <w:u w:val="single"/>
          <w:lang w:eastAsia="ru-RU"/>
        </w:rPr>
        <w:t>жануарлар</w:t>
      </w:r>
      <w:proofErr w:type="spellEnd"/>
      <w:r>
        <w:rPr>
          <w:rFonts w:ascii="Times New Roman" w:eastAsia="Times New Roman" w:hAnsi="Times New Roman" w:cs="Times New Roman"/>
          <w:b/>
          <w:bCs/>
          <w:u w:val="single"/>
          <w:lang w:eastAsia="ru-RU"/>
        </w:rPr>
        <w:t xml:space="preserve"> </w:t>
      </w:r>
      <w:proofErr w:type="spellStart"/>
      <w:r>
        <w:rPr>
          <w:rFonts w:ascii="Times New Roman" w:eastAsia="Times New Roman" w:hAnsi="Times New Roman" w:cs="Times New Roman"/>
          <w:b/>
          <w:bCs/>
          <w:u w:val="single"/>
          <w:lang w:eastAsia="ru-RU"/>
        </w:rPr>
        <w:t>үшін</w:t>
      </w:r>
      <w:proofErr w:type="spellEnd"/>
      <w:r w:rsidR="00B670A1" w:rsidRPr="00AC08CF">
        <w:rPr>
          <w:rFonts w:ascii="Times New Roman" w:eastAsia="Times New Roman" w:hAnsi="Times New Roman" w:cs="Times New Roman"/>
          <w:b/>
          <w:bCs/>
          <w:u w:val="single"/>
          <w:lang w:eastAsia="ru-RU"/>
        </w:rPr>
        <w:t>:</w:t>
      </w:r>
    </w:p>
    <w:p w:rsidR="00B670A1" w:rsidRPr="00AC08CF" w:rsidRDefault="00541BE3" w:rsidP="0077400D">
      <w:pPr>
        <w:pStyle w:val="a3"/>
        <w:widowControl w:val="0"/>
        <w:numPr>
          <w:ilvl w:val="0"/>
          <w:numId w:val="39"/>
        </w:numPr>
        <w:tabs>
          <w:tab w:val="left" w:pos="0"/>
          <w:tab w:val="left" w:pos="284"/>
          <w:tab w:val="left" w:pos="851"/>
        </w:tabs>
        <w:adjustRightInd w:val="0"/>
        <w:spacing w:after="0" w:line="240" w:lineRule="auto"/>
        <w:ind w:left="0" w:firstLine="360"/>
        <w:jc w:val="both"/>
        <w:textAlignment w:val="baseline"/>
        <w:rPr>
          <w:rFonts w:ascii="Times New Roman" w:eastAsia="Times New Roman" w:hAnsi="Times New Roman" w:cs="Times New Roman"/>
          <w:bCs/>
          <w:i/>
          <w:u w:val="single"/>
          <w:lang w:eastAsia="ru-RU"/>
        </w:rPr>
      </w:pPr>
      <w:r>
        <w:rPr>
          <w:rFonts w:ascii="Times New Roman" w:eastAsia="Times New Roman" w:hAnsi="Times New Roman" w:cs="Times New Roman"/>
          <w:bCs/>
          <w:u w:val="single"/>
          <w:lang w:val="kk-KZ" w:eastAsia="ru-RU"/>
        </w:rPr>
        <w:t>Асыл тұқымды жануардың асыл тұқымдық куәлігі немесе карточкасы</w:t>
      </w:r>
      <w:r w:rsidR="0077400D" w:rsidRPr="0077400D">
        <w:rPr>
          <w:rFonts w:ascii="Times New Roman" w:eastAsia="Times New Roman" w:hAnsi="Times New Roman" w:cs="Times New Roman"/>
          <w:bCs/>
          <w:u w:val="single"/>
          <w:lang w:eastAsia="ru-RU"/>
        </w:rPr>
        <w:t xml:space="preserve"> – </w:t>
      </w:r>
      <w:r>
        <w:rPr>
          <w:rFonts w:ascii="Times New Roman" w:eastAsia="Times New Roman" w:hAnsi="Times New Roman" w:cs="Times New Roman"/>
          <w:bCs/>
          <w:u w:val="single"/>
          <w:lang w:val="kk-KZ" w:eastAsia="ru-RU"/>
        </w:rPr>
        <w:t>түпнұсқасымен салыстырып-тексерілген көшірме</w:t>
      </w:r>
      <w:r w:rsidR="0077400D" w:rsidRPr="0077400D">
        <w:rPr>
          <w:rFonts w:ascii="Times New Roman" w:eastAsia="Times New Roman" w:hAnsi="Times New Roman" w:cs="Times New Roman"/>
          <w:bCs/>
          <w:u w:val="single"/>
          <w:lang w:eastAsia="ru-RU"/>
        </w:rPr>
        <w:t xml:space="preserve"> </w:t>
      </w:r>
      <w:r w:rsidR="0077400D" w:rsidRPr="00541BE3">
        <w:rPr>
          <w:rFonts w:ascii="Times New Roman" w:eastAsia="Times New Roman" w:hAnsi="Times New Roman" w:cs="Times New Roman"/>
          <w:bCs/>
          <w:u w:val="single"/>
          <w:lang w:eastAsia="ru-RU"/>
        </w:rPr>
        <w:t>(</w:t>
      </w:r>
      <w:r w:rsidRPr="00541BE3">
        <w:rPr>
          <w:rFonts w:ascii="Times New Roman" w:eastAsia="Times New Roman" w:hAnsi="Times New Roman" w:cs="Times New Roman"/>
          <w:bCs/>
          <w:u w:val="single"/>
          <w:lang w:val="kk-KZ" w:eastAsia="ru-RU"/>
        </w:rPr>
        <w:t>«ҚазАгроҚаржы» АҚ тиісті құрылымдық бөлімшесінің мөртабанымен куәландырылған</w:t>
      </w:r>
      <w:r w:rsidR="0077400D" w:rsidRPr="0077400D">
        <w:rPr>
          <w:rFonts w:ascii="Times New Roman" w:eastAsia="Times New Roman" w:hAnsi="Times New Roman" w:cs="Times New Roman"/>
          <w:bCs/>
          <w:u w:val="single"/>
          <w:lang w:eastAsia="ru-RU"/>
        </w:rPr>
        <w:t>)</w:t>
      </w:r>
      <w:r>
        <w:rPr>
          <w:rFonts w:ascii="Times New Roman" w:eastAsia="Times New Roman" w:hAnsi="Times New Roman" w:cs="Times New Roman"/>
          <w:bCs/>
          <w:u w:val="single"/>
          <w:lang w:eastAsia="ru-RU"/>
        </w:rPr>
        <w:t xml:space="preserve"> </w:t>
      </w:r>
      <w:proofErr w:type="spellStart"/>
      <w:r>
        <w:rPr>
          <w:rFonts w:ascii="Times New Roman" w:eastAsia="Times New Roman" w:hAnsi="Times New Roman" w:cs="Times New Roman"/>
          <w:bCs/>
          <w:u w:val="single"/>
          <w:lang w:eastAsia="ru-RU"/>
        </w:rPr>
        <w:t>немесе</w:t>
      </w:r>
      <w:proofErr w:type="spellEnd"/>
      <w:r w:rsidR="0077400D" w:rsidRPr="0077400D">
        <w:rPr>
          <w:rFonts w:ascii="Times New Roman" w:eastAsia="Times New Roman" w:hAnsi="Times New Roman" w:cs="Times New Roman"/>
          <w:bCs/>
          <w:u w:val="single"/>
          <w:lang w:eastAsia="ru-RU"/>
        </w:rPr>
        <w:t xml:space="preserve"> </w:t>
      </w:r>
      <w:r>
        <w:rPr>
          <w:rFonts w:ascii="Times New Roman" w:eastAsia="Times New Roman" w:hAnsi="Times New Roman" w:cs="Times New Roman"/>
          <w:bCs/>
          <w:u w:val="single"/>
          <w:lang w:val="kk-KZ" w:eastAsia="ru-RU"/>
        </w:rPr>
        <w:t>жануардың асыл тұқымдық шығу тегін растау туралы</w:t>
      </w:r>
      <w:r w:rsidR="00DA1CBA">
        <w:rPr>
          <w:rFonts w:ascii="Times New Roman" w:eastAsia="Times New Roman" w:hAnsi="Times New Roman" w:cs="Times New Roman"/>
          <w:bCs/>
          <w:u w:val="single"/>
          <w:lang w:val="kk-KZ" w:eastAsia="ru-RU"/>
        </w:rPr>
        <w:t xml:space="preserve"> Республикалық палатадан </w:t>
      </w:r>
      <w:r>
        <w:rPr>
          <w:rFonts w:ascii="Times New Roman" w:eastAsia="Times New Roman" w:hAnsi="Times New Roman" w:cs="Times New Roman"/>
          <w:bCs/>
          <w:u w:val="single"/>
          <w:lang w:val="kk-KZ" w:eastAsia="ru-RU"/>
        </w:rPr>
        <w:t>хат/анықтама</w:t>
      </w:r>
      <w:r>
        <w:rPr>
          <w:rFonts w:ascii="Times New Roman" w:eastAsia="Times New Roman" w:hAnsi="Times New Roman" w:cs="Times New Roman"/>
          <w:bCs/>
          <w:u w:val="single"/>
          <w:lang w:eastAsia="ru-RU"/>
        </w:rPr>
        <w:t xml:space="preserve"> – </w:t>
      </w:r>
      <w:proofErr w:type="spellStart"/>
      <w:r>
        <w:rPr>
          <w:rFonts w:ascii="Times New Roman" w:eastAsia="Times New Roman" w:hAnsi="Times New Roman" w:cs="Times New Roman"/>
          <w:bCs/>
          <w:u w:val="single"/>
          <w:lang w:eastAsia="ru-RU"/>
        </w:rPr>
        <w:t>түпнұсқа</w:t>
      </w:r>
      <w:proofErr w:type="spellEnd"/>
      <w:r w:rsidR="00B670A1" w:rsidRPr="00AC08CF">
        <w:rPr>
          <w:rFonts w:ascii="Times New Roman" w:eastAsia="Times New Roman" w:hAnsi="Times New Roman" w:cs="Times New Roman"/>
          <w:bCs/>
          <w:i/>
          <w:u w:val="single"/>
          <w:lang w:eastAsia="ru-RU"/>
        </w:rPr>
        <w:t>)</w:t>
      </w:r>
      <w:r w:rsidR="00B44117">
        <w:rPr>
          <w:rFonts w:ascii="Times New Roman" w:eastAsia="Times New Roman" w:hAnsi="Times New Roman" w:cs="Times New Roman"/>
          <w:bCs/>
          <w:i/>
          <w:u w:val="single"/>
          <w:lang w:eastAsia="ru-RU"/>
        </w:rPr>
        <w:t>.</w:t>
      </w:r>
    </w:p>
    <w:p w:rsidR="00B670A1" w:rsidRPr="00B670A1" w:rsidRDefault="00B670A1" w:rsidP="00B670A1">
      <w:pPr>
        <w:widowControl w:val="0"/>
        <w:tabs>
          <w:tab w:val="left" w:pos="0"/>
          <w:tab w:val="left" w:pos="284"/>
          <w:tab w:val="left" w:pos="993"/>
        </w:tabs>
        <w:adjustRightInd w:val="0"/>
        <w:spacing w:after="0" w:line="240" w:lineRule="auto"/>
        <w:contextualSpacing/>
        <w:jc w:val="both"/>
        <w:textAlignment w:val="baseline"/>
        <w:rPr>
          <w:rFonts w:ascii="Times New Roman" w:eastAsia="Times New Roman" w:hAnsi="Times New Roman" w:cs="Times New Roman"/>
          <w:bCs/>
          <w:i/>
          <w:sz w:val="24"/>
          <w:szCs w:val="24"/>
          <w:lang w:eastAsia="ru-RU"/>
        </w:rPr>
      </w:pPr>
    </w:p>
    <w:p w:rsidR="00B670A1" w:rsidRDefault="00B670A1" w:rsidP="00B670A1">
      <w:pPr>
        <w:pStyle w:val="a3"/>
        <w:widowControl w:val="0"/>
        <w:tabs>
          <w:tab w:val="left" w:pos="0"/>
          <w:tab w:val="left" w:pos="284"/>
          <w:tab w:val="left" w:pos="993"/>
        </w:tabs>
        <w:adjustRightInd w:val="0"/>
        <w:ind w:left="1440"/>
        <w:textAlignment w:val="baseline"/>
        <w:rPr>
          <w:rFonts w:ascii="Times New Roman" w:eastAsia="Times New Roman" w:hAnsi="Times New Roman" w:cs="Times New Roman"/>
          <w:bCs/>
          <w:i/>
          <w:sz w:val="24"/>
          <w:szCs w:val="24"/>
          <w:lang w:eastAsia="ru-RU"/>
        </w:rPr>
      </w:pPr>
    </w:p>
    <w:p w:rsidR="00B670A1" w:rsidRPr="00B670A1" w:rsidRDefault="00B670A1" w:rsidP="00B670A1">
      <w:pPr>
        <w:pStyle w:val="a3"/>
        <w:widowControl w:val="0"/>
        <w:tabs>
          <w:tab w:val="left" w:pos="0"/>
          <w:tab w:val="left" w:pos="284"/>
          <w:tab w:val="left" w:pos="993"/>
        </w:tabs>
        <w:adjustRightInd w:val="0"/>
        <w:ind w:left="1440"/>
        <w:textAlignment w:val="baseline"/>
        <w:rPr>
          <w:rFonts w:ascii="Times New Roman" w:hAnsi="Times New Roman" w:cs="Times New Roman"/>
          <w:b/>
        </w:rPr>
      </w:pPr>
    </w:p>
    <w:p w:rsidR="000A4B89" w:rsidRPr="001E3A7C" w:rsidRDefault="000A4B89" w:rsidP="00B670A1">
      <w:pPr>
        <w:widowControl w:val="0"/>
        <w:tabs>
          <w:tab w:val="left" w:pos="0"/>
          <w:tab w:val="left" w:pos="284"/>
          <w:tab w:val="left" w:pos="993"/>
        </w:tabs>
        <w:adjustRightInd w:val="0"/>
        <w:contextualSpacing/>
        <w:jc w:val="center"/>
        <w:textAlignment w:val="baseline"/>
        <w:rPr>
          <w:rFonts w:ascii="Times New Roman" w:hAnsi="Times New Roman" w:cs="Times New Roman"/>
        </w:rPr>
      </w:pPr>
    </w:p>
    <w:sectPr w:rsidR="000A4B89" w:rsidRPr="001E3A7C" w:rsidSect="001E3A7C">
      <w:pgSz w:w="11906" w:h="16838"/>
      <w:pgMar w:top="568" w:right="707"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286E"/>
    <w:multiLevelType w:val="hybridMultilevel"/>
    <w:tmpl w:val="6C5EE4F0"/>
    <w:lvl w:ilvl="0" w:tplc="7D9C2E66">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B03229"/>
    <w:multiLevelType w:val="hybridMultilevel"/>
    <w:tmpl w:val="55D8A678"/>
    <w:lvl w:ilvl="0" w:tplc="D20A4CE4">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373466"/>
    <w:multiLevelType w:val="hybridMultilevel"/>
    <w:tmpl w:val="27AA1F84"/>
    <w:lvl w:ilvl="0" w:tplc="70F49B62">
      <w:start w:val="1"/>
      <w:numFmt w:val="decimal"/>
      <w:lvlText w:val="%1)"/>
      <w:lvlJc w:val="left"/>
      <w:pPr>
        <w:ind w:left="928" w:hanging="360"/>
      </w:pPr>
      <w:rPr>
        <w:rFonts w:hint="default"/>
        <w:b/>
        <w:i w:val="0"/>
      </w:rPr>
    </w:lvl>
    <w:lvl w:ilvl="1" w:tplc="04190019" w:tentative="1">
      <w:start w:val="1"/>
      <w:numFmt w:val="lowerLetter"/>
      <w:lvlText w:val="%2."/>
      <w:lvlJc w:val="left"/>
      <w:pPr>
        <w:ind w:left="3410" w:hanging="360"/>
      </w:pPr>
    </w:lvl>
    <w:lvl w:ilvl="2" w:tplc="0419001B">
      <w:start w:val="1"/>
      <w:numFmt w:val="lowerRoman"/>
      <w:lvlText w:val="%3."/>
      <w:lvlJc w:val="right"/>
      <w:pPr>
        <w:ind w:left="4130" w:hanging="180"/>
      </w:pPr>
    </w:lvl>
    <w:lvl w:ilvl="3" w:tplc="0419000F" w:tentative="1">
      <w:start w:val="1"/>
      <w:numFmt w:val="decimal"/>
      <w:lvlText w:val="%4."/>
      <w:lvlJc w:val="left"/>
      <w:pPr>
        <w:ind w:left="4850" w:hanging="360"/>
      </w:pPr>
    </w:lvl>
    <w:lvl w:ilvl="4" w:tplc="04190019" w:tentative="1">
      <w:start w:val="1"/>
      <w:numFmt w:val="lowerLetter"/>
      <w:lvlText w:val="%5."/>
      <w:lvlJc w:val="left"/>
      <w:pPr>
        <w:ind w:left="5570" w:hanging="360"/>
      </w:pPr>
    </w:lvl>
    <w:lvl w:ilvl="5" w:tplc="0419001B" w:tentative="1">
      <w:start w:val="1"/>
      <w:numFmt w:val="lowerRoman"/>
      <w:lvlText w:val="%6."/>
      <w:lvlJc w:val="right"/>
      <w:pPr>
        <w:ind w:left="6290" w:hanging="180"/>
      </w:pPr>
    </w:lvl>
    <w:lvl w:ilvl="6" w:tplc="0419000F" w:tentative="1">
      <w:start w:val="1"/>
      <w:numFmt w:val="decimal"/>
      <w:lvlText w:val="%7."/>
      <w:lvlJc w:val="left"/>
      <w:pPr>
        <w:ind w:left="7010" w:hanging="360"/>
      </w:pPr>
    </w:lvl>
    <w:lvl w:ilvl="7" w:tplc="04190019" w:tentative="1">
      <w:start w:val="1"/>
      <w:numFmt w:val="lowerLetter"/>
      <w:lvlText w:val="%8."/>
      <w:lvlJc w:val="left"/>
      <w:pPr>
        <w:ind w:left="7730" w:hanging="360"/>
      </w:pPr>
    </w:lvl>
    <w:lvl w:ilvl="8" w:tplc="0419001B" w:tentative="1">
      <w:start w:val="1"/>
      <w:numFmt w:val="lowerRoman"/>
      <w:lvlText w:val="%9."/>
      <w:lvlJc w:val="right"/>
      <w:pPr>
        <w:ind w:left="8450" w:hanging="180"/>
      </w:pPr>
    </w:lvl>
  </w:abstractNum>
  <w:abstractNum w:abstractNumId="3" w15:restartNumberingAfterBreak="0">
    <w:nsid w:val="10901C53"/>
    <w:multiLevelType w:val="hybridMultilevel"/>
    <w:tmpl w:val="E2209DEC"/>
    <w:lvl w:ilvl="0" w:tplc="F4A64488">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673FA7"/>
    <w:multiLevelType w:val="hybridMultilevel"/>
    <w:tmpl w:val="4F1098CA"/>
    <w:lvl w:ilvl="0" w:tplc="196238C0">
      <w:start w:val="1"/>
      <w:numFmt w:val="lowerLetter"/>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0C43CF"/>
    <w:multiLevelType w:val="hybridMultilevel"/>
    <w:tmpl w:val="16806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27581F"/>
    <w:multiLevelType w:val="multilevel"/>
    <w:tmpl w:val="F8D8FFE8"/>
    <w:lvl w:ilvl="0">
      <w:start w:val="1"/>
      <w:numFmt w:val="russianLower"/>
      <w:lvlText w:val="%1)"/>
      <w:lvlJc w:val="left"/>
      <w:pPr>
        <w:tabs>
          <w:tab w:val="num" w:pos="1080"/>
        </w:tabs>
        <w:ind w:left="1080" w:hanging="360"/>
      </w:pPr>
      <w:rPr>
        <w:rFonts w:hint="default"/>
        <w:b/>
      </w:rPr>
    </w:lvl>
    <w:lvl w:ilvl="1">
      <w:start w:val="10"/>
      <w:numFmt w:val="decimal"/>
      <w:lvlText w:val="%2."/>
      <w:lvlJc w:val="left"/>
      <w:pPr>
        <w:tabs>
          <w:tab w:val="num" w:pos="1353"/>
        </w:tabs>
        <w:ind w:left="1353" w:hanging="360"/>
      </w:pPr>
      <w:rPr>
        <w:rFonts w:hint="default"/>
        <w:b/>
      </w:rPr>
    </w:lvl>
    <w:lvl w:ilvl="2">
      <w:start w:val="1"/>
      <w:numFmt w:val="decimal"/>
      <w:lvlText w:val="%3)"/>
      <w:lvlJc w:val="left"/>
      <w:pPr>
        <w:ind w:left="2340" w:hanging="360"/>
      </w:pPr>
      <w:rPr>
        <w:rFonts w:hint="default"/>
        <w:b w:val="0"/>
        <w:i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4DC6DCD"/>
    <w:multiLevelType w:val="hybridMultilevel"/>
    <w:tmpl w:val="ED50A354"/>
    <w:lvl w:ilvl="0" w:tplc="AE8A60BE">
      <w:start w:val="6"/>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14F11B08"/>
    <w:multiLevelType w:val="hybridMultilevel"/>
    <w:tmpl w:val="33A46256"/>
    <w:lvl w:ilvl="0" w:tplc="E83E0F78">
      <w:start w:val="1"/>
      <w:numFmt w:val="lowerLetter"/>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AAF6337"/>
    <w:multiLevelType w:val="hybridMultilevel"/>
    <w:tmpl w:val="8604CA0E"/>
    <w:lvl w:ilvl="0" w:tplc="342C061A">
      <w:start w:val="1"/>
      <w:numFmt w:val="decimal"/>
      <w:lvlText w:val="%1)"/>
      <w:lvlJc w:val="left"/>
      <w:pPr>
        <w:ind w:left="928" w:hanging="360"/>
      </w:pPr>
      <w:rPr>
        <w:rFonts w:hint="default"/>
        <w:b w:val="0"/>
        <w:i w:val="0"/>
      </w:rPr>
    </w:lvl>
    <w:lvl w:ilvl="1" w:tplc="04190019" w:tentative="1">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1D6C6EC9"/>
    <w:multiLevelType w:val="hybridMultilevel"/>
    <w:tmpl w:val="73CE10FE"/>
    <w:lvl w:ilvl="0" w:tplc="5CA481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F8E3807"/>
    <w:multiLevelType w:val="hybridMultilevel"/>
    <w:tmpl w:val="AED25B16"/>
    <w:lvl w:ilvl="0" w:tplc="D6A62138">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22C92210"/>
    <w:multiLevelType w:val="hybridMultilevel"/>
    <w:tmpl w:val="1B90CB12"/>
    <w:lvl w:ilvl="0" w:tplc="09A203B6">
      <w:start w:val="1"/>
      <w:numFmt w:val="decimal"/>
      <w:lvlText w:val="%1)"/>
      <w:lvlJc w:val="left"/>
      <w:pPr>
        <w:ind w:left="828" w:hanging="468"/>
      </w:pPr>
      <w:rPr>
        <w:rFonts w:ascii="Times New Roman" w:eastAsia="Times New Roman" w:hAnsi="Times New Roman" w:cs="Times New Roman"/>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9E2E4B"/>
    <w:multiLevelType w:val="hybridMultilevel"/>
    <w:tmpl w:val="AEC4152C"/>
    <w:lvl w:ilvl="0" w:tplc="8F34226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1E326E"/>
    <w:multiLevelType w:val="hybridMultilevel"/>
    <w:tmpl w:val="1596886C"/>
    <w:lvl w:ilvl="0" w:tplc="326498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C544F08"/>
    <w:multiLevelType w:val="hybridMultilevel"/>
    <w:tmpl w:val="1868A3E2"/>
    <w:lvl w:ilvl="0" w:tplc="078274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2CD35F87"/>
    <w:multiLevelType w:val="hybridMultilevel"/>
    <w:tmpl w:val="9B58180C"/>
    <w:lvl w:ilvl="0" w:tplc="E054BC8E">
      <w:start w:val="3"/>
      <w:numFmt w:val="decimal"/>
      <w:lvlText w:val="%1)"/>
      <w:lvlJc w:val="left"/>
      <w:pPr>
        <w:ind w:left="928" w:hanging="360"/>
      </w:pPr>
      <w:rPr>
        <w:rFonts w:hint="default"/>
        <w:i w:val="0"/>
        <w:color w:val="auto"/>
      </w:rPr>
    </w:lvl>
    <w:lvl w:ilvl="1" w:tplc="04190019" w:tentative="1">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319E329C"/>
    <w:multiLevelType w:val="hybridMultilevel"/>
    <w:tmpl w:val="8D6AAF0A"/>
    <w:lvl w:ilvl="0" w:tplc="9DD2F284">
      <w:start w:val="1"/>
      <w:numFmt w:val="decimal"/>
      <w:lvlText w:val="%1)"/>
      <w:lvlJc w:val="left"/>
      <w:pPr>
        <w:ind w:left="394" w:hanging="360"/>
      </w:pPr>
      <w:rPr>
        <w:rFonts w:hint="default"/>
        <w:b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15:restartNumberingAfterBreak="0">
    <w:nsid w:val="332A0479"/>
    <w:multiLevelType w:val="hybridMultilevel"/>
    <w:tmpl w:val="375ACA16"/>
    <w:lvl w:ilvl="0" w:tplc="5F7C884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812A8F"/>
    <w:multiLevelType w:val="hybridMultilevel"/>
    <w:tmpl w:val="DCA2F408"/>
    <w:lvl w:ilvl="0" w:tplc="73C6CFF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43157"/>
    <w:multiLevelType w:val="hybridMultilevel"/>
    <w:tmpl w:val="30B85EA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FA045D"/>
    <w:multiLevelType w:val="hybridMultilevel"/>
    <w:tmpl w:val="ABBCF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F36993"/>
    <w:multiLevelType w:val="multilevel"/>
    <w:tmpl w:val="08BEBA5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3526C0"/>
    <w:multiLevelType w:val="multilevel"/>
    <w:tmpl w:val="56FC7770"/>
    <w:lvl w:ilvl="0">
      <w:start w:val="1"/>
      <w:numFmt w:val="russianLower"/>
      <w:lvlText w:val="%1)"/>
      <w:lvlJc w:val="left"/>
      <w:pPr>
        <w:tabs>
          <w:tab w:val="num" w:pos="1080"/>
        </w:tabs>
        <w:ind w:left="1080" w:hanging="360"/>
      </w:pPr>
      <w:rPr>
        <w:rFonts w:hint="default"/>
        <w:b/>
      </w:rPr>
    </w:lvl>
    <w:lvl w:ilvl="1">
      <w:start w:val="10"/>
      <w:numFmt w:val="decimal"/>
      <w:lvlText w:val="%2."/>
      <w:lvlJc w:val="left"/>
      <w:pPr>
        <w:tabs>
          <w:tab w:val="num" w:pos="1440"/>
        </w:tabs>
        <w:ind w:left="1440" w:hanging="360"/>
      </w:pPr>
      <w:rPr>
        <w:rFonts w:hint="default"/>
        <w:b/>
      </w:rPr>
    </w:lvl>
    <w:lvl w:ilvl="2">
      <w:start w:val="1"/>
      <w:numFmt w:val="decimal"/>
      <w:lvlText w:val="%3)"/>
      <w:lvlJc w:val="left"/>
      <w:pPr>
        <w:ind w:left="2340" w:hanging="360"/>
      </w:pPr>
      <w:rPr>
        <w:rFonts w:hint="default"/>
        <w:b w:val="0"/>
        <w:i w:val="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1AB585D"/>
    <w:multiLevelType w:val="hybridMultilevel"/>
    <w:tmpl w:val="DDF49DF8"/>
    <w:lvl w:ilvl="0" w:tplc="CC52F088">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891382"/>
    <w:multiLevelType w:val="hybridMultilevel"/>
    <w:tmpl w:val="F156F8AC"/>
    <w:lvl w:ilvl="0" w:tplc="A0824866">
      <w:start w:val="1"/>
      <w:numFmt w:val="russianLower"/>
      <w:lvlText w:val="%1)"/>
      <w:lvlJc w:val="left"/>
      <w:pPr>
        <w:ind w:left="754" w:hanging="360"/>
      </w:pPr>
      <w:rPr>
        <w:rFonts w:hint="default"/>
        <w:b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6" w15:restartNumberingAfterBreak="0">
    <w:nsid w:val="586263D0"/>
    <w:multiLevelType w:val="hybridMultilevel"/>
    <w:tmpl w:val="15F26300"/>
    <w:lvl w:ilvl="0" w:tplc="83943BD2">
      <w:start w:val="1"/>
      <w:numFmt w:val="lowerLetter"/>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B243CD1"/>
    <w:multiLevelType w:val="hybridMultilevel"/>
    <w:tmpl w:val="232008EE"/>
    <w:lvl w:ilvl="0" w:tplc="0BA63E82">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551805"/>
    <w:multiLevelType w:val="hybridMultilevel"/>
    <w:tmpl w:val="59B4BB2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282458"/>
    <w:multiLevelType w:val="hybridMultilevel"/>
    <w:tmpl w:val="E90286B6"/>
    <w:lvl w:ilvl="0" w:tplc="5F1068A8">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48132F"/>
    <w:multiLevelType w:val="hybridMultilevel"/>
    <w:tmpl w:val="71D4497A"/>
    <w:lvl w:ilvl="0" w:tplc="04190017">
      <w:start w:val="1"/>
      <w:numFmt w:val="low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D20525"/>
    <w:multiLevelType w:val="hybridMultilevel"/>
    <w:tmpl w:val="ABA21970"/>
    <w:lvl w:ilvl="0" w:tplc="5252A1A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4913B9"/>
    <w:multiLevelType w:val="hybridMultilevel"/>
    <w:tmpl w:val="4380D668"/>
    <w:lvl w:ilvl="0" w:tplc="8834DA36">
      <w:start w:val="1"/>
      <w:numFmt w:val="decimal"/>
      <w:lvlText w:val="%1)"/>
      <w:lvlJc w:val="left"/>
      <w:pPr>
        <w:ind w:left="720" w:hanging="360"/>
      </w:pPr>
      <w:rPr>
        <w:rFonts w:hint="default"/>
        <w:b/>
      </w:rPr>
    </w:lvl>
    <w:lvl w:ilvl="1" w:tplc="D610E0DC">
      <w:start w:val="1"/>
      <w:numFmt w:val="lowerLetter"/>
      <w:lvlText w:val="%2)"/>
      <w:lvlJc w:val="left"/>
      <w:pPr>
        <w:ind w:left="1440"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E707D8"/>
    <w:multiLevelType w:val="hybridMultilevel"/>
    <w:tmpl w:val="49103B5E"/>
    <w:lvl w:ilvl="0" w:tplc="092C1DD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7D7AD6"/>
    <w:multiLevelType w:val="hybridMultilevel"/>
    <w:tmpl w:val="7EEE12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3F3B52"/>
    <w:multiLevelType w:val="hybridMultilevel"/>
    <w:tmpl w:val="EB2ED0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7EB3338"/>
    <w:multiLevelType w:val="hybridMultilevel"/>
    <w:tmpl w:val="662E8A34"/>
    <w:lvl w:ilvl="0" w:tplc="82AA5954">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953F85"/>
    <w:multiLevelType w:val="hybridMultilevel"/>
    <w:tmpl w:val="6C709104"/>
    <w:lvl w:ilvl="0" w:tplc="C644996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400F48"/>
    <w:multiLevelType w:val="hybridMultilevel"/>
    <w:tmpl w:val="56DE1ACE"/>
    <w:lvl w:ilvl="0" w:tplc="C29C87EE">
      <w:start w:val="1"/>
      <w:numFmt w:val="decimal"/>
      <w:lvlText w:val="%1)"/>
      <w:lvlJc w:val="left"/>
      <w:pPr>
        <w:ind w:left="720" w:hanging="360"/>
      </w:pPr>
      <w:rPr>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C463DE"/>
    <w:multiLevelType w:val="hybridMultilevel"/>
    <w:tmpl w:val="1DD2658C"/>
    <w:lvl w:ilvl="0" w:tplc="24D44326">
      <w:start w:val="1"/>
      <w:numFmt w:val="decimal"/>
      <w:lvlText w:val="%1)"/>
      <w:lvlJc w:val="left"/>
      <w:pPr>
        <w:ind w:left="1287" w:hanging="360"/>
      </w:pPr>
      <w:rPr>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1"/>
  </w:num>
  <w:num w:numId="2">
    <w:abstractNumId w:val="22"/>
  </w:num>
  <w:num w:numId="3">
    <w:abstractNumId w:val="15"/>
  </w:num>
  <w:num w:numId="4">
    <w:abstractNumId w:val="6"/>
  </w:num>
  <w:num w:numId="5">
    <w:abstractNumId w:val="14"/>
  </w:num>
  <w:num w:numId="6">
    <w:abstractNumId w:val="2"/>
  </w:num>
  <w:num w:numId="7">
    <w:abstractNumId w:val="31"/>
  </w:num>
  <w:num w:numId="8">
    <w:abstractNumId w:val="11"/>
  </w:num>
  <w:num w:numId="9">
    <w:abstractNumId w:val="3"/>
  </w:num>
  <w:num w:numId="10">
    <w:abstractNumId w:val="25"/>
  </w:num>
  <w:num w:numId="11">
    <w:abstractNumId w:val="29"/>
  </w:num>
  <w:num w:numId="12">
    <w:abstractNumId w:val="19"/>
  </w:num>
  <w:num w:numId="13">
    <w:abstractNumId w:val="37"/>
  </w:num>
  <w:num w:numId="14">
    <w:abstractNumId w:val="12"/>
  </w:num>
  <w:num w:numId="15">
    <w:abstractNumId w:val="24"/>
  </w:num>
  <w:num w:numId="16">
    <w:abstractNumId w:val="38"/>
  </w:num>
  <w:num w:numId="17">
    <w:abstractNumId w:val="39"/>
  </w:num>
  <w:num w:numId="18">
    <w:abstractNumId w:val="23"/>
  </w:num>
  <w:num w:numId="19">
    <w:abstractNumId w:val="9"/>
  </w:num>
  <w:num w:numId="20">
    <w:abstractNumId w:val="16"/>
  </w:num>
  <w:num w:numId="21">
    <w:abstractNumId w:val="17"/>
  </w:num>
  <w:num w:numId="22">
    <w:abstractNumId w:val="4"/>
  </w:num>
  <w:num w:numId="23">
    <w:abstractNumId w:val="13"/>
  </w:num>
  <w:num w:numId="24">
    <w:abstractNumId w:val="27"/>
  </w:num>
  <w:num w:numId="25">
    <w:abstractNumId w:val="0"/>
  </w:num>
  <w:num w:numId="26">
    <w:abstractNumId w:val="1"/>
  </w:num>
  <w:num w:numId="27">
    <w:abstractNumId w:val="8"/>
  </w:num>
  <w:num w:numId="28">
    <w:abstractNumId w:val="30"/>
  </w:num>
  <w:num w:numId="29">
    <w:abstractNumId w:val="18"/>
  </w:num>
  <w:num w:numId="30">
    <w:abstractNumId w:val="36"/>
  </w:num>
  <w:num w:numId="31">
    <w:abstractNumId w:val="26"/>
  </w:num>
  <w:num w:numId="32">
    <w:abstractNumId w:val="32"/>
  </w:num>
  <w:num w:numId="33">
    <w:abstractNumId w:val="35"/>
  </w:num>
  <w:num w:numId="34">
    <w:abstractNumId w:val="33"/>
  </w:num>
  <w:num w:numId="35">
    <w:abstractNumId w:val="34"/>
  </w:num>
  <w:num w:numId="36">
    <w:abstractNumId w:val="5"/>
  </w:num>
  <w:num w:numId="37">
    <w:abstractNumId w:val="7"/>
  </w:num>
  <w:num w:numId="38">
    <w:abstractNumId w:val="20"/>
  </w:num>
  <w:num w:numId="39">
    <w:abstractNumId w:val="28"/>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E63"/>
    <w:rsid w:val="000020C5"/>
    <w:rsid w:val="00012DFF"/>
    <w:rsid w:val="00013C89"/>
    <w:rsid w:val="0003718B"/>
    <w:rsid w:val="000405BA"/>
    <w:rsid w:val="00076462"/>
    <w:rsid w:val="000977A1"/>
    <w:rsid w:val="000A4B89"/>
    <w:rsid w:val="000B34DF"/>
    <w:rsid w:val="000B39C0"/>
    <w:rsid w:val="000C372C"/>
    <w:rsid w:val="000C719C"/>
    <w:rsid w:val="000F2A8F"/>
    <w:rsid w:val="00100C7A"/>
    <w:rsid w:val="00117C08"/>
    <w:rsid w:val="001238B8"/>
    <w:rsid w:val="00123D13"/>
    <w:rsid w:val="00126CD3"/>
    <w:rsid w:val="001355B3"/>
    <w:rsid w:val="00136BFC"/>
    <w:rsid w:val="001458FB"/>
    <w:rsid w:val="00153252"/>
    <w:rsid w:val="00154E2C"/>
    <w:rsid w:val="00170377"/>
    <w:rsid w:val="001768BC"/>
    <w:rsid w:val="00183F3A"/>
    <w:rsid w:val="001868C2"/>
    <w:rsid w:val="001873FA"/>
    <w:rsid w:val="001C423C"/>
    <w:rsid w:val="001D0436"/>
    <w:rsid w:val="001E3A7C"/>
    <w:rsid w:val="001E3B24"/>
    <w:rsid w:val="001E40CC"/>
    <w:rsid w:val="001E6E0D"/>
    <w:rsid w:val="00220D46"/>
    <w:rsid w:val="00223F3B"/>
    <w:rsid w:val="002255BC"/>
    <w:rsid w:val="00251CB9"/>
    <w:rsid w:val="002520D7"/>
    <w:rsid w:val="0025329A"/>
    <w:rsid w:val="00260103"/>
    <w:rsid w:val="002603D9"/>
    <w:rsid w:val="00260ECB"/>
    <w:rsid w:val="0027345A"/>
    <w:rsid w:val="00276E0C"/>
    <w:rsid w:val="00295A63"/>
    <w:rsid w:val="002A61C3"/>
    <w:rsid w:val="002D1C32"/>
    <w:rsid w:val="002D3009"/>
    <w:rsid w:val="002D5A79"/>
    <w:rsid w:val="002D7E09"/>
    <w:rsid w:val="002E3245"/>
    <w:rsid w:val="002F136A"/>
    <w:rsid w:val="002F35C2"/>
    <w:rsid w:val="002F686E"/>
    <w:rsid w:val="002F792D"/>
    <w:rsid w:val="00304982"/>
    <w:rsid w:val="00305AF2"/>
    <w:rsid w:val="0034719C"/>
    <w:rsid w:val="0035110C"/>
    <w:rsid w:val="00365510"/>
    <w:rsid w:val="00367B99"/>
    <w:rsid w:val="00383FC0"/>
    <w:rsid w:val="003870CC"/>
    <w:rsid w:val="003902FE"/>
    <w:rsid w:val="003932EC"/>
    <w:rsid w:val="003C0D8B"/>
    <w:rsid w:val="003C7407"/>
    <w:rsid w:val="003D7AE6"/>
    <w:rsid w:val="003E3C62"/>
    <w:rsid w:val="003F0371"/>
    <w:rsid w:val="003F5DC4"/>
    <w:rsid w:val="004105D7"/>
    <w:rsid w:val="004139CC"/>
    <w:rsid w:val="00414E4B"/>
    <w:rsid w:val="004250ED"/>
    <w:rsid w:val="004279DB"/>
    <w:rsid w:val="00445908"/>
    <w:rsid w:val="00453291"/>
    <w:rsid w:val="00455264"/>
    <w:rsid w:val="004620A0"/>
    <w:rsid w:val="00470474"/>
    <w:rsid w:val="00472C1A"/>
    <w:rsid w:val="00472CD8"/>
    <w:rsid w:val="004840FE"/>
    <w:rsid w:val="00492907"/>
    <w:rsid w:val="00496AAC"/>
    <w:rsid w:val="004A3281"/>
    <w:rsid w:val="004B4D2A"/>
    <w:rsid w:val="004B5D2D"/>
    <w:rsid w:val="004B68A7"/>
    <w:rsid w:val="004C2DEC"/>
    <w:rsid w:val="004D0582"/>
    <w:rsid w:val="004D4565"/>
    <w:rsid w:val="004E2C99"/>
    <w:rsid w:val="00500BBB"/>
    <w:rsid w:val="00512CE7"/>
    <w:rsid w:val="005145E2"/>
    <w:rsid w:val="00515B2A"/>
    <w:rsid w:val="00530E34"/>
    <w:rsid w:val="005314C3"/>
    <w:rsid w:val="00541969"/>
    <w:rsid w:val="00541BE3"/>
    <w:rsid w:val="00554D11"/>
    <w:rsid w:val="005670D0"/>
    <w:rsid w:val="0057784A"/>
    <w:rsid w:val="005837A6"/>
    <w:rsid w:val="00586C94"/>
    <w:rsid w:val="005A4DF5"/>
    <w:rsid w:val="005B05BB"/>
    <w:rsid w:val="005B0621"/>
    <w:rsid w:val="005B2826"/>
    <w:rsid w:val="005B4E2B"/>
    <w:rsid w:val="005C3E29"/>
    <w:rsid w:val="005C485D"/>
    <w:rsid w:val="005C7808"/>
    <w:rsid w:val="005D63A7"/>
    <w:rsid w:val="005D7234"/>
    <w:rsid w:val="005E5285"/>
    <w:rsid w:val="005E5DCD"/>
    <w:rsid w:val="005F0AC3"/>
    <w:rsid w:val="005F1A56"/>
    <w:rsid w:val="00605C69"/>
    <w:rsid w:val="006153D4"/>
    <w:rsid w:val="006319FC"/>
    <w:rsid w:val="00633B0A"/>
    <w:rsid w:val="00636553"/>
    <w:rsid w:val="00643195"/>
    <w:rsid w:val="0065042A"/>
    <w:rsid w:val="00657768"/>
    <w:rsid w:val="00676E7D"/>
    <w:rsid w:val="00680210"/>
    <w:rsid w:val="0069547A"/>
    <w:rsid w:val="006A0FC8"/>
    <w:rsid w:val="006B06E3"/>
    <w:rsid w:val="006B1181"/>
    <w:rsid w:val="006B54C4"/>
    <w:rsid w:val="006C78D6"/>
    <w:rsid w:val="006D32BA"/>
    <w:rsid w:val="006E2A4C"/>
    <w:rsid w:val="006F133E"/>
    <w:rsid w:val="006F650A"/>
    <w:rsid w:val="00701FE2"/>
    <w:rsid w:val="00702924"/>
    <w:rsid w:val="00715EB0"/>
    <w:rsid w:val="00722E8C"/>
    <w:rsid w:val="00723ED8"/>
    <w:rsid w:val="0077400D"/>
    <w:rsid w:val="007818B9"/>
    <w:rsid w:val="00782ABE"/>
    <w:rsid w:val="00785CAC"/>
    <w:rsid w:val="00786596"/>
    <w:rsid w:val="00795F57"/>
    <w:rsid w:val="007A0199"/>
    <w:rsid w:val="007A0D00"/>
    <w:rsid w:val="007A3D60"/>
    <w:rsid w:val="007A58EF"/>
    <w:rsid w:val="007C7B6A"/>
    <w:rsid w:val="007D0B43"/>
    <w:rsid w:val="007F0224"/>
    <w:rsid w:val="007F51E7"/>
    <w:rsid w:val="00813076"/>
    <w:rsid w:val="008237DB"/>
    <w:rsid w:val="00824E63"/>
    <w:rsid w:val="008259D7"/>
    <w:rsid w:val="00836B04"/>
    <w:rsid w:val="0085681E"/>
    <w:rsid w:val="0085785C"/>
    <w:rsid w:val="008712EB"/>
    <w:rsid w:val="00872D46"/>
    <w:rsid w:val="008917DF"/>
    <w:rsid w:val="00892364"/>
    <w:rsid w:val="00893C6C"/>
    <w:rsid w:val="008945D3"/>
    <w:rsid w:val="008A0E96"/>
    <w:rsid w:val="008A0F2F"/>
    <w:rsid w:val="008B2F9E"/>
    <w:rsid w:val="008C0228"/>
    <w:rsid w:val="008C3D9F"/>
    <w:rsid w:val="008D32B5"/>
    <w:rsid w:val="008E3951"/>
    <w:rsid w:val="0090179C"/>
    <w:rsid w:val="00902315"/>
    <w:rsid w:val="00907985"/>
    <w:rsid w:val="0091673F"/>
    <w:rsid w:val="009206A6"/>
    <w:rsid w:val="00925E7F"/>
    <w:rsid w:val="009269FC"/>
    <w:rsid w:val="00936417"/>
    <w:rsid w:val="00950DE2"/>
    <w:rsid w:val="0096408A"/>
    <w:rsid w:val="00966489"/>
    <w:rsid w:val="00983517"/>
    <w:rsid w:val="00996C01"/>
    <w:rsid w:val="009A0B10"/>
    <w:rsid w:val="009A21BE"/>
    <w:rsid w:val="009A77A7"/>
    <w:rsid w:val="009C424A"/>
    <w:rsid w:val="009C75BE"/>
    <w:rsid w:val="009D0363"/>
    <w:rsid w:val="009E0CF4"/>
    <w:rsid w:val="009E131B"/>
    <w:rsid w:val="009E2CF8"/>
    <w:rsid w:val="009E41F1"/>
    <w:rsid w:val="00A06FC1"/>
    <w:rsid w:val="00A1589D"/>
    <w:rsid w:val="00A205B6"/>
    <w:rsid w:val="00A37BB2"/>
    <w:rsid w:val="00A419AC"/>
    <w:rsid w:val="00A460D0"/>
    <w:rsid w:val="00A519FF"/>
    <w:rsid w:val="00A63395"/>
    <w:rsid w:val="00A64E94"/>
    <w:rsid w:val="00A70080"/>
    <w:rsid w:val="00A71C25"/>
    <w:rsid w:val="00A9269E"/>
    <w:rsid w:val="00A946D5"/>
    <w:rsid w:val="00A971D3"/>
    <w:rsid w:val="00AC08CF"/>
    <w:rsid w:val="00AC31B5"/>
    <w:rsid w:val="00AE3005"/>
    <w:rsid w:val="00AE7ACB"/>
    <w:rsid w:val="00AF228D"/>
    <w:rsid w:val="00AF2395"/>
    <w:rsid w:val="00AF2DDD"/>
    <w:rsid w:val="00B0162F"/>
    <w:rsid w:val="00B0274B"/>
    <w:rsid w:val="00B110CC"/>
    <w:rsid w:val="00B124AC"/>
    <w:rsid w:val="00B219C3"/>
    <w:rsid w:val="00B22472"/>
    <w:rsid w:val="00B23DED"/>
    <w:rsid w:val="00B25BFF"/>
    <w:rsid w:val="00B27F4C"/>
    <w:rsid w:val="00B307C5"/>
    <w:rsid w:val="00B43A76"/>
    <w:rsid w:val="00B44117"/>
    <w:rsid w:val="00B51354"/>
    <w:rsid w:val="00B577AA"/>
    <w:rsid w:val="00B60301"/>
    <w:rsid w:val="00B670A1"/>
    <w:rsid w:val="00B726A6"/>
    <w:rsid w:val="00B731D4"/>
    <w:rsid w:val="00B7460D"/>
    <w:rsid w:val="00B74810"/>
    <w:rsid w:val="00B856B6"/>
    <w:rsid w:val="00B964BB"/>
    <w:rsid w:val="00BA167A"/>
    <w:rsid w:val="00BA270E"/>
    <w:rsid w:val="00BC14B5"/>
    <w:rsid w:val="00BC66BE"/>
    <w:rsid w:val="00BD2ECE"/>
    <w:rsid w:val="00BD3A79"/>
    <w:rsid w:val="00BE7EFA"/>
    <w:rsid w:val="00BF42EA"/>
    <w:rsid w:val="00BF66B2"/>
    <w:rsid w:val="00BF6AC7"/>
    <w:rsid w:val="00BF6FD1"/>
    <w:rsid w:val="00C05DE4"/>
    <w:rsid w:val="00C13FC4"/>
    <w:rsid w:val="00C16F25"/>
    <w:rsid w:val="00C2000B"/>
    <w:rsid w:val="00C21941"/>
    <w:rsid w:val="00C25461"/>
    <w:rsid w:val="00C3184D"/>
    <w:rsid w:val="00C53DF0"/>
    <w:rsid w:val="00C86A4F"/>
    <w:rsid w:val="00C87A52"/>
    <w:rsid w:val="00CA0E76"/>
    <w:rsid w:val="00CA2D96"/>
    <w:rsid w:val="00CA61D6"/>
    <w:rsid w:val="00CA78FE"/>
    <w:rsid w:val="00CB313E"/>
    <w:rsid w:val="00CB73E9"/>
    <w:rsid w:val="00CC455D"/>
    <w:rsid w:val="00CD7734"/>
    <w:rsid w:val="00CE00AD"/>
    <w:rsid w:val="00CE47F2"/>
    <w:rsid w:val="00CF1FA8"/>
    <w:rsid w:val="00CF30BA"/>
    <w:rsid w:val="00D24E32"/>
    <w:rsid w:val="00D27385"/>
    <w:rsid w:val="00D32D5F"/>
    <w:rsid w:val="00D50962"/>
    <w:rsid w:val="00D91443"/>
    <w:rsid w:val="00D95A9A"/>
    <w:rsid w:val="00D96B46"/>
    <w:rsid w:val="00DA1CBA"/>
    <w:rsid w:val="00DA5CB7"/>
    <w:rsid w:val="00DB22D4"/>
    <w:rsid w:val="00DB4EFC"/>
    <w:rsid w:val="00DB584C"/>
    <w:rsid w:val="00DD0F93"/>
    <w:rsid w:val="00DD7003"/>
    <w:rsid w:val="00DD7897"/>
    <w:rsid w:val="00DE24CE"/>
    <w:rsid w:val="00DE2960"/>
    <w:rsid w:val="00E1090F"/>
    <w:rsid w:val="00E22BB7"/>
    <w:rsid w:val="00E238D9"/>
    <w:rsid w:val="00E2668D"/>
    <w:rsid w:val="00E26A50"/>
    <w:rsid w:val="00E33315"/>
    <w:rsid w:val="00E34DD8"/>
    <w:rsid w:val="00E44581"/>
    <w:rsid w:val="00E536A7"/>
    <w:rsid w:val="00E53C9F"/>
    <w:rsid w:val="00E5613F"/>
    <w:rsid w:val="00E623FA"/>
    <w:rsid w:val="00E651AF"/>
    <w:rsid w:val="00E716C6"/>
    <w:rsid w:val="00E83748"/>
    <w:rsid w:val="00E87A3A"/>
    <w:rsid w:val="00E87D12"/>
    <w:rsid w:val="00E93ED6"/>
    <w:rsid w:val="00E9502A"/>
    <w:rsid w:val="00E958A8"/>
    <w:rsid w:val="00E968CA"/>
    <w:rsid w:val="00EA48FB"/>
    <w:rsid w:val="00EB26F7"/>
    <w:rsid w:val="00EB65BF"/>
    <w:rsid w:val="00EC7A93"/>
    <w:rsid w:val="00ED04FD"/>
    <w:rsid w:val="00ED5F09"/>
    <w:rsid w:val="00ED60C4"/>
    <w:rsid w:val="00ED6A59"/>
    <w:rsid w:val="00ED7D52"/>
    <w:rsid w:val="00EE109A"/>
    <w:rsid w:val="00EE6E45"/>
    <w:rsid w:val="00EF14DA"/>
    <w:rsid w:val="00F04D14"/>
    <w:rsid w:val="00F06766"/>
    <w:rsid w:val="00F12F1A"/>
    <w:rsid w:val="00F1356F"/>
    <w:rsid w:val="00F149DC"/>
    <w:rsid w:val="00F22A96"/>
    <w:rsid w:val="00F26F8C"/>
    <w:rsid w:val="00F40CDA"/>
    <w:rsid w:val="00F45539"/>
    <w:rsid w:val="00F4665F"/>
    <w:rsid w:val="00F504D7"/>
    <w:rsid w:val="00F529E4"/>
    <w:rsid w:val="00F62046"/>
    <w:rsid w:val="00F63ED9"/>
    <w:rsid w:val="00F66F4D"/>
    <w:rsid w:val="00F7448C"/>
    <w:rsid w:val="00F96F4C"/>
    <w:rsid w:val="00FA76CF"/>
    <w:rsid w:val="00FC7EE3"/>
    <w:rsid w:val="00FD1CF1"/>
    <w:rsid w:val="00FD64C7"/>
    <w:rsid w:val="00FD6D57"/>
    <w:rsid w:val="00FD6E71"/>
    <w:rsid w:val="00FE4FA3"/>
    <w:rsid w:val="00FF327A"/>
    <w:rsid w:val="00FF4890"/>
    <w:rsid w:val="00FF5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708C0"/>
  <w15:docId w15:val="{A01F12CE-6D60-4E3A-8C3E-0E1BC4C0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CAC"/>
    <w:pPr>
      <w:ind w:left="720"/>
      <w:contextualSpacing/>
    </w:pPr>
  </w:style>
  <w:style w:type="character" w:customStyle="1" w:styleId="a4">
    <w:name w:val="Основной текст Знак"/>
    <w:link w:val="a5"/>
    <w:locked/>
    <w:rsid w:val="005F1A56"/>
    <w:rPr>
      <w:rFonts w:ascii="Garamond" w:hAnsi="Garamond"/>
    </w:rPr>
  </w:style>
  <w:style w:type="paragraph" w:styleId="a5">
    <w:name w:val="Body Text"/>
    <w:basedOn w:val="a"/>
    <w:link w:val="a4"/>
    <w:rsid w:val="005F1A56"/>
    <w:pPr>
      <w:spacing w:after="240" w:line="240" w:lineRule="atLeast"/>
      <w:ind w:firstLine="360"/>
      <w:jc w:val="both"/>
    </w:pPr>
    <w:rPr>
      <w:rFonts w:ascii="Garamond" w:hAnsi="Garamond"/>
    </w:rPr>
  </w:style>
  <w:style w:type="character" w:customStyle="1" w:styleId="1">
    <w:name w:val="Основной текст Знак1"/>
    <w:basedOn w:val="a0"/>
    <w:uiPriority w:val="99"/>
    <w:semiHidden/>
    <w:rsid w:val="005F1A56"/>
  </w:style>
  <w:style w:type="character" w:customStyle="1" w:styleId="s0">
    <w:name w:val="s0"/>
    <w:basedOn w:val="a0"/>
    <w:rsid w:val="00D24E32"/>
    <w:rPr>
      <w:rFonts w:ascii="Times New Roman" w:hAnsi="Times New Roman" w:cs="Times New Roman" w:hint="default"/>
      <w:b w:val="0"/>
      <w:bCs w:val="0"/>
      <w:i w:val="0"/>
      <w:iCs w:val="0"/>
      <w:strike w:val="0"/>
      <w:dstrike w:val="0"/>
      <w:color w:val="000000"/>
      <w:sz w:val="24"/>
      <w:szCs w:val="24"/>
      <w:u w:val="none"/>
      <w:effect w:val="none"/>
    </w:rPr>
  </w:style>
  <w:style w:type="paragraph" w:styleId="2">
    <w:name w:val="Body Text 2"/>
    <w:basedOn w:val="a"/>
    <w:link w:val="20"/>
    <w:rsid w:val="006A0FC8"/>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6A0FC8"/>
    <w:rPr>
      <w:rFonts w:ascii="Times New Roman" w:eastAsia="Times New Roman" w:hAnsi="Times New Roman" w:cs="Times New Roman"/>
      <w:sz w:val="24"/>
      <w:szCs w:val="24"/>
      <w:lang w:eastAsia="ru-RU"/>
    </w:rPr>
  </w:style>
  <w:style w:type="paragraph" w:customStyle="1" w:styleId="10">
    <w:name w:val="çàãîëîâîê 1"/>
    <w:basedOn w:val="a"/>
    <w:next w:val="a"/>
    <w:rsid w:val="006A0FC8"/>
    <w:pPr>
      <w:keepNext/>
      <w:spacing w:before="240" w:after="60" w:line="240" w:lineRule="auto"/>
      <w:ind w:left="284" w:hanging="284"/>
    </w:pPr>
    <w:rPr>
      <w:rFonts w:ascii="Arial" w:eastAsia="Times New Roman" w:hAnsi="Arial" w:cs="Times New Roman"/>
      <w:b/>
      <w:kern w:val="28"/>
      <w:sz w:val="28"/>
      <w:szCs w:val="20"/>
      <w:lang w:eastAsia="ru-RU"/>
    </w:rPr>
  </w:style>
  <w:style w:type="paragraph" w:styleId="a6">
    <w:name w:val="Balloon Text"/>
    <w:basedOn w:val="a"/>
    <w:link w:val="a7"/>
    <w:uiPriority w:val="99"/>
    <w:semiHidden/>
    <w:unhideWhenUsed/>
    <w:rsid w:val="00BF6FD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F6FD1"/>
    <w:rPr>
      <w:rFonts w:ascii="Segoe UI" w:hAnsi="Segoe UI" w:cs="Segoe UI"/>
      <w:sz w:val="18"/>
      <w:szCs w:val="18"/>
    </w:rPr>
  </w:style>
  <w:style w:type="character" w:styleId="a8">
    <w:name w:val="annotation reference"/>
    <w:basedOn w:val="a0"/>
    <w:uiPriority w:val="99"/>
    <w:semiHidden/>
    <w:unhideWhenUsed/>
    <w:rsid w:val="008E3951"/>
    <w:rPr>
      <w:sz w:val="16"/>
      <w:szCs w:val="16"/>
    </w:rPr>
  </w:style>
  <w:style w:type="paragraph" w:styleId="a9">
    <w:name w:val="annotation text"/>
    <w:basedOn w:val="a"/>
    <w:link w:val="aa"/>
    <w:uiPriority w:val="99"/>
    <w:semiHidden/>
    <w:unhideWhenUsed/>
    <w:rsid w:val="008E3951"/>
    <w:pPr>
      <w:spacing w:line="240" w:lineRule="auto"/>
    </w:pPr>
    <w:rPr>
      <w:sz w:val="20"/>
      <w:szCs w:val="20"/>
    </w:rPr>
  </w:style>
  <w:style w:type="character" w:customStyle="1" w:styleId="aa">
    <w:name w:val="Текст примечания Знак"/>
    <w:basedOn w:val="a0"/>
    <w:link w:val="a9"/>
    <w:uiPriority w:val="99"/>
    <w:semiHidden/>
    <w:rsid w:val="008E3951"/>
    <w:rPr>
      <w:sz w:val="20"/>
      <w:szCs w:val="20"/>
    </w:rPr>
  </w:style>
  <w:style w:type="paragraph" w:styleId="ab">
    <w:name w:val="annotation subject"/>
    <w:basedOn w:val="a9"/>
    <w:next w:val="a9"/>
    <w:link w:val="ac"/>
    <w:uiPriority w:val="99"/>
    <w:semiHidden/>
    <w:unhideWhenUsed/>
    <w:rsid w:val="008E3951"/>
    <w:rPr>
      <w:b/>
      <w:bCs/>
    </w:rPr>
  </w:style>
  <w:style w:type="character" w:customStyle="1" w:styleId="ac">
    <w:name w:val="Тема примечания Знак"/>
    <w:basedOn w:val="aa"/>
    <w:link w:val="ab"/>
    <w:uiPriority w:val="99"/>
    <w:semiHidden/>
    <w:rsid w:val="008E3951"/>
    <w:rPr>
      <w:b/>
      <w:bCs/>
      <w:sz w:val="20"/>
      <w:szCs w:val="20"/>
    </w:rPr>
  </w:style>
  <w:style w:type="table" w:styleId="ad">
    <w:name w:val="Table Grid"/>
    <w:basedOn w:val="a1"/>
    <w:rsid w:val="00B670A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06522">
      <w:bodyDiv w:val="1"/>
      <w:marLeft w:val="0"/>
      <w:marRight w:val="0"/>
      <w:marTop w:val="0"/>
      <w:marBottom w:val="0"/>
      <w:divBdr>
        <w:top w:val="none" w:sz="0" w:space="0" w:color="auto"/>
        <w:left w:val="none" w:sz="0" w:space="0" w:color="auto"/>
        <w:bottom w:val="none" w:sz="0" w:space="0" w:color="auto"/>
        <w:right w:val="none" w:sz="0" w:space="0" w:color="auto"/>
      </w:divBdr>
    </w:div>
    <w:div w:id="218172890">
      <w:bodyDiv w:val="1"/>
      <w:marLeft w:val="0"/>
      <w:marRight w:val="0"/>
      <w:marTop w:val="0"/>
      <w:marBottom w:val="0"/>
      <w:divBdr>
        <w:top w:val="none" w:sz="0" w:space="0" w:color="auto"/>
        <w:left w:val="none" w:sz="0" w:space="0" w:color="auto"/>
        <w:bottom w:val="none" w:sz="0" w:space="0" w:color="auto"/>
        <w:right w:val="none" w:sz="0" w:space="0" w:color="auto"/>
      </w:divBdr>
    </w:div>
    <w:div w:id="23281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69A8E-995B-47FF-9762-BCBEF193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8</Pages>
  <Words>4604</Words>
  <Characters>26244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АО "КазАгроФинанс"</Company>
  <LinksUpToDate>false</LinksUpToDate>
  <CharactersWithSpaces>30787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Гульмира Оспанова</dc:creator>
  <cp:lastModifiedBy>Бахыт Нурпеисова</cp:lastModifiedBy>
  <cp:revision>184</cp:revision>
  <cp:lastPrinted>2019-09-11T09:28:00Z</cp:lastPrinted>
  <dcterms:created xsi:type="dcterms:W3CDTF">2019-09-11T05:03:00Z</dcterms:created>
  <dcterms:modified xsi:type="dcterms:W3CDTF">2023-04-20T08:34:00Z</dcterms:modified>
</cp:coreProperties>
</file>